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68" w:rsidRPr="00F97D58" w:rsidRDefault="002C7468" w:rsidP="002C7468">
      <w:pPr>
        <w:pStyle w:val="a4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«УТВЕРЖДЕНО»</w:t>
      </w:r>
    </w:p>
    <w:p w:rsidR="002C7468" w:rsidRDefault="002C7468" w:rsidP="002C7468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комитета общего</w:t>
      </w:r>
    </w:p>
    <w:p w:rsidR="002C7468" w:rsidRDefault="002C7468" w:rsidP="002C7468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профессионального образования</w:t>
      </w:r>
    </w:p>
    <w:p w:rsidR="002C7468" w:rsidRDefault="002C7468" w:rsidP="002C7468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C7468" w:rsidRPr="00F97D58" w:rsidRDefault="002C7468" w:rsidP="002C7468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2C7468" w:rsidRPr="00F97D58" w:rsidRDefault="002C7468" w:rsidP="002C7468">
      <w:pPr>
        <w:pStyle w:val="a4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042CDC" w:rsidRPr="002C7468" w:rsidRDefault="002C7468" w:rsidP="002C7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Примерное</w:t>
      </w:r>
      <w:r w:rsidR="00042CDC" w:rsidRPr="002C7468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положение</w:t>
      </w:r>
    </w:p>
    <w:p w:rsidR="00042CDC" w:rsidRPr="002C7468" w:rsidRDefault="00042CDC" w:rsidP="002C7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468">
        <w:rPr>
          <w:rFonts w:ascii="Times New Roman" w:hAnsi="Times New Roman" w:cs="Times New Roman"/>
          <w:b/>
          <w:bCs/>
          <w:sz w:val="28"/>
          <w:szCs w:val="28"/>
        </w:rPr>
        <w:t>о муниципальном методическом совете</w:t>
      </w:r>
    </w:p>
    <w:p w:rsidR="00042CDC" w:rsidRPr="002C7468" w:rsidRDefault="00042CDC" w:rsidP="002C74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2CDC" w:rsidRDefault="00042CDC" w:rsidP="002C7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46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C7468" w:rsidRPr="002C7468" w:rsidRDefault="002C7468" w:rsidP="002C7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CDC" w:rsidRPr="002C7468" w:rsidRDefault="00042CDC" w:rsidP="002C7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7468">
        <w:rPr>
          <w:rFonts w:ascii="Times New Roman" w:hAnsi="Times New Roman" w:cs="Times New Roman"/>
          <w:sz w:val="28"/>
          <w:szCs w:val="28"/>
        </w:rPr>
        <w:t xml:space="preserve">1.1. </w:t>
      </w:r>
      <w:r w:rsidRPr="002C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Муниципальный методический совет (далее </w:t>
      </w:r>
      <w:r w:rsidR="002C746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C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Совет) образован для предварительного рассмотрения вопросов, касающихся обеспечения функционирования и развития на территории муниципального образования Ленинградской области </w:t>
      </w:r>
      <w:r w:rsidR="002C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муниципальной </w:t>
      </w:r>
      <w:r w:rsidRPr="002C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системы научно-методического сопровождения </w:t>
      </w:r>
      <w:r w:rsidR="009D300C" w:rsidRPr="002C7468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педагогических работников и управленческих кадров</w:t>
      </w:r>
      <w:r w:rsidRPr="002C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образовательных организаций (далее – МС НМС), и подготовки предложений по решению указанных вопросов органами местного самоуправления Ленинградской области</w:t>
      </w:r>
      <w:r w:rsidR="002C7468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осуществляющими управление в сфере образования</w:t>
      </w:r>
      <w:r w:rsidRPr="002C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ОМСУ).</w:t>
      </w:r>
    </w:p>
    <w:p w:rsidR="00042CDC" w:rsidRPr="002C7468" w:rsidRDefault="00042CDC" w:rsidP="002C7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468">
        <w:rPr>
          <w:rFonts w:ascii="Times New Roman" w:hAnsi="Times New Roman" w:cs="Times New Roman"/>
          <w:sz w:val="28"/>
          <w:szCs w:val="28"/>
        </w:rPr>
        <w:t xml:space="preserve">1.2. </w:t>
      </w:r>
      <w:r w:rsidRPr="002C7468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деятельности Совет руководствуется Конституцией Российской Федерации и иными правовыми актами Российской Федерации, Уставом Ленинградской области и иными правовыми актами Ленинградской области, муниципальными правовыми актами, а также настоящим Положением.</w:t>
      </w:r>
    </w:p>
    <w:p w:rsidR="00042CDC" w:rsidRPr="002C7468" w:rsidRDefault="00042CDC" w:rsidP="002C7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468">
        <w:rPr>
          <w:rFonts w:ascii="Times New Roman" w:hAnsi="Times New Roman" w:cs="Times New Roman"/>
          <w:sz w:val="28"/>
          <w:szCs w:val="28"/>
        </w:rPr>
        <w:t xml:space="preserve">1.3. Положение определяет задачи, права, состав и организацию деятельности Совета. </w:t>
      </w:r>
    </w:p>
    <w:p w:rsidR="002C7468" w:rsidRDefault="002C7468" w:rsidP="002C746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042CDC" w:rsidRPr="002C7468" w:rsidRDefault="00042CDC" w:rsidP="002C746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2C7468">
        <w:rPr>
          <w:b/>
          <w:bCs/>
          <w:sz w:val="28"/>
          <w:szCs w:val="28"/>
        </w:rPr>
        <w:t>2. Задачи Совета</w:t>
      </w:r>
    </w:p>
    <w:p w:rsidR="00042CDC" w:rsidRPr="002C7468" w:rsidRDefault="00042CDC" w:rsidP="002C7468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</w:p>
    <w:p w:rsidR="002C7468" w:rsidRDefault="002C7468" w:rsidP="002C7468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2C7468">
        <w:rPr>
          <w:sz w:val="28"/>
          <w:szCs w:val="28"/>
        </w:rPr>
        <w:t>2.1. Задачами Совета являются:</w:t>
      </w:r>
      <w:r>
        <w:rPr>
          <w:sz w:val="28"/>
          <w:szCs w:val="28"/>
        </w:rPr>
        <w:t xml:space="preserve"> </w:t>
      </w:r>
    </w:p>
    <w:p w:rsidR="00042CDC" w:rsidRPr="002C7468" w:rsidRDefault="00042CDC" w:rsidP="00457DB6">
      <w:pPr>
        <w:pStyle w:val="formattext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2C7468">
        <w:rPr>
          <w:sz w:val="28"/>
          <w:szCs w:val="28"/>
        </w:rPr>
        <w:t>подготовка предложений по вопросам функционирования и развития МС НМС, направление указанных предложений в ОМСУ;</w:t>
      </w:r>
    </w:p>
    <w:p w:rsidR="00042CDC" w:rsidRPr="002C7468" w:rsidRDefault="00042CDC" w:rsidP="002C7468">
      <w:pPr>
        <w:pStyle w:val="formattext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2C7468">
        <w:rPr>
          <w:sz w:val="28"/>
          <w:szCs w:val="28"/>
        </w:rPr>
        <w:t>выявление и организация распространения лучших практик научно-методического сопровождения руководителей и педагогов образовательных организаций муниципального образования;</w:t>
      </w:r>
    </w:p>
    <w:p w:rsidR="00042CDC" w:rsidRPr="002C7468" w:rsidRDefault="00042CDC" w:rsidP="002C7468">
      <w:pPr>
        <w:pStyle w:val="formattext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2C7468">
        <w:rPr>
          <w:sz w:val="28"/>
          <w:szCs w:val="28"/>
        </w:rPr>
        <w:t>подготовка предложений и рекомендаций, направленных на создание ОМСУ условий, обеспечивающих функционирование и развитие МС НМС, направление указанных предложений и рекомендаций в ОМСУ;</w:t>
      </w:r>
    </w:p>
    <w:p w:rsidR="00042CDC" w:rsidRPr="002C7468" w:rsidRDefault="00042CDC" w:rsidP="002C7468">
      <w:pPr>
        <w:pStyle w:val="formattext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2C7468">
        <w:rPr>
          <w:sz w:val="28"/>
          <w:szCs w:val="28"/>
        </w:rPr>
        <w:t>проведение экспертизы муниципальных проектов, направленных на развитие МС НМС, направление результатов указанной экспертизы в ОМСУ.</w:t>
      </w:r>
    </w:p>
    <w:p w:rsidR="00457DB6" w:rsidRDefault="00457DB6" w:rsidP="002C7468">
      <w:pPr>
        <w:pStyle w:val="4"/>
        <w:shd w:val="clear" w:color="auto" w:fill="FFFFFF"/>
        <w:spacing w:before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042CDC" w:rsidRDefault="00042CDC" w:rsidP="002C7468">
      <w:pPr>
        <w:pStyle w:val="4"/>
        <w:shd w:val="clear" w:color="auto" w:fill="FFFFFF"/>
        <w:spacing w:before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C746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3. Права Совета</w:t>
      </w:r>
    </w:p>
    <w:p w:rsidR="003115A1" w:rsidRPr="003115A1" w:rsidRDefault="003115A1" w:rsidP="003115A1"/>
    <w:p w:rsidR="00042CDC" w:rsidRPr="002C7468" w:rsidRDefault="00457DB6" w:rsidP="00457DB6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3.1. Совет имеет право:</w:t>
      </w:r>
    </w:p>
    <w:p w:rsidR="00457DB6" w:rsidRDefault="00042CDC" w:rsidP="00457DB6">
      <w:pPr>
        <w:pStyle w:val="formattext"/>
        <w:numPr>
          <w:ilvl w:val="0"/>
          <w:numId w:val="32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2C7468">
        <w:rPr>
          <w:sz w:val="28"/>
          <w:szCs w:val="28"/>
        </w:rPr>
        <w:t>приглашать на свои заседания представителей ОМСУ, представителей научных, образовательных и общественных организаций, редакций средств массовой информации;</w:t>
      </w:r>
    </w:p>
    <w:p w:rsidR="00042CDC" w:rsidRPr="002C7468" w:rsidRDefault="00042CDC" w:rsidP="00457DB6">
      <w:pPr>
        <w:pStyle w:val="formattext"/>
        <w:numPr>
          <w:ilvl w:val="0"/>
          <w:numId w:val="32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2C7468">
        <w:rPr>
          <w:sz w:val="28"/>
          <w:szCs w:val="28"/>
        </w:rPr>
        <w:t>создавать в целях решения задач Совета рабочие и экспертные группы из числа членов Совета и представителей ОМСУ, научных, образовательных и общественных организаций, научных работников и специалистов, утверждать составы указанных и экспертных групп;</w:t>
      </w:r>
    </w:p>
    <w:p w:rsidR="00042CDC" w:rsidRPr="002C7468" w:rsidRDefault="00042CDC" w:rsidP="00457DB6">
      <w:pPr>
        <w:pStyle w:val="formattext"/>
        <w:numPr>
          <w:ilvl w:val="0"/>
          <w:numId w:val="32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2C7468">
        <w:rPr>
          <w:sz w:val="28"/>
          <w:szCs w:val="28"/>
        </w:rPr>
        <w:t>запрашивать в установленном порядке у ОМСУ информационные материалы по вопросам, отнесенным к компетенции Совета;</w:t>
      </w:r>
    </w:p>
    <w:p w:rsidR="00042CDC" w:rsidRPr="002C7468" w:rsidRDefault="00042CDC" w:rsidP="00457DB6">
      <w:pPr>
        <w:pStyle w:val="formattext"/>
        <w:numPr>
          <w:ilvl w:val="0"/>
          <w:numId w:val="32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2C7468">
        <w:rPr>
          <w:sz w:val="28"/>
          <w:szCs w:val="28"/>
        </w:rPr>
        <w:t>рассматривать предложения руководителей и педагогов образовательных организаций и общественных организаций, направленные на повышение эффективности МС НМС.</w:t>
      </w:r>
    </w:p>
    <w:p w:rsidR="00042CDC" w:rsidRPr="002C7468" w:rsidRDefault="00042CDC" w:rsidP="002C7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CDC" w:rsidRDefault="00042CDC" w:rsidP="002C7468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Состав и организация деятельности Совета</w:t>
      </w:r>
    </w:p>
    <w:p w:rsidR="00457DB6" w:rsidRPr="002C7468" w:rsidRDefault="00457DB6" w:rsidP="002C7468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7DB6" w:rsidRDefault="00042CDC" w:rsidP="002C74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457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Совета включает в себя председателя Совета, заместителя председателя Совета, ответственного секретаря Совета и членов Совета.</w:t>
      </w:r>
    </w:p>
    <w:p w:rsidR="00042CDC" w:rsidRPr="002C7468" w:rsidRDefault="00042CDC" w:rsidP="002C74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6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Заместитель председателя Совета осуществляет по поручению председателя Совета функции председателя Совета в его отсутствие.</w:t>
      </w:r>
    </w:p>
    <w:p w:rsidR="00042CDC" w:rsidRPr="002C7468" w:rsidRDefault="00042CDC" w:rsidP="002C74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состав Совета входят </w:t>
      </w:r>
      <w:r w:rsidRPr="002C7468">
        <w:rPr>
          <w:rFonts w:ascii="Times New Roman" w:hAnsi="Times New Roman" w:cs="Times New Roman"/>
          <w:sz w:val="28"/>
          <w:szCs w:val="28"/>
        </w:rPr>
        <w:t xml:space="preserve">руководители муниципальных методических объединений учителей-предметников, руководители (заместители руководителей) образовательных организаций, реализующих инновационные педагогические практики, специалисты ОМСУ и методисты </w:t>
      </w:r>
      <w:r w:rsidR="00457DB6">
        <w:rPr>
          <w:rFonts w:ascii="Times New Roman" w:hAnsi="Times New Roman" w:cs="Times New Roman"/>
          <w:sz w:val="28"/>
          <w:szCs w:val="28"/>
        </w:rPr>
        <w:t>муниципальной методической службы</w:t>
      </w:r>
      <w:r w:rsidRPr="002C7468">
        <w:rPr>
          <w:rFonts w:ascii="Times New Roman" w:hAnsi="Times New Roman" w:cs="Times New Roman"/>
          <w:sz w:val="28"/>
          <w:szCs w:val="28"/>
        </w:rPr>
        <w:t>.</w:t>
      </w:r>
    </w:p>
    <w:p w:rsidR="00042CDC" w:rsidRPr="002C7468" w:rsidRDefault="00042CDC" w:rsidP="002C74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Состав Совета утверждается </w:t>
      </w:r>
      <w:r w:rsidR="00457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</w:t>
      </w:r>
      <w:r w:rsidRPr="002C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468">
        <w:rPr>
          <w:rFonts w:ascii="Times New Roman" w:hAnsi="Times New Roman" w:cs="Times New Roman"/>
          <w:sz w:val="28"/>
          <w:szCs w:val="28"/>
        </w:rPr>
        <w:t>ОМСУ</w:t>
      </w:r>
      <w:r w:rsidRPr="002C7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CDC" w:rsidRPr="002C7468" w:rsidRDefault="00042CDC" w:rsidP="002C74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6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Совет осуществляет свою деятельность в соответствии с планом, который принимается на заседании Совета и утверждается его председателем. Порядок деятельности Совета определяется его председателем или по его поручению заместителем председателя Совета.</w:t>
      </w:r>
    </w:p>
    <w:p w:rsidR="00042CDC" w:rsidRPr="002C7468" w:rsidRDefault="00042CDC" w:rsidP="002C74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68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Основной формой деятельности Совета является заседание Совета. По решению председателя Совета заседание может проводиться в очной, заочной и гибридной формах.</w:t>
      </w:r>
    </w:p>
    <w:p w:rsidR="00042CDC" w:rsidRPr="002C7468" w:rsidRDefault="00042CDC" w:rsidP="002C74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проводятся с периодичностью, установленной планом деятельности Совета, но не реже четырех раз в год. По решению председателя Совета могут проводиться внеочередные заседания Совета. На заседаниях Совета председательствует председатель Совета или по его поручению заместитель председателя Совета.</w:t>
      </w:r>
    </w:p>
    <w:p w:rsidR="00042CDC" w:rsidRPr="002C7468" w:rsidRDefault="00042CDC" w:rsidP="002C74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Совета, проводимое в очной форме, считается правомочным, если на нем присутствовало не менее половины от установленного числа членов Совета.</w:t>
      </w:r>
    </w:p>
    <w:p w:rsidR="00042CDC" w:rsidRPr="002C7468" w:rsidRDefault="00042CDC" w:rsidP="002C74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Совета, проводимое в заочной и гибридной форме, считается правомочным, если в голосовании с использованием опросных листов приняло участие не менее половины от установленного числа членов Совета.</w:t>
      </w:r>
    </w:p>
    <w:p w:rsidR="00042CDC" w:rsidRPr="002C7468" w:rsidRDefault="00042CDC" w:rsidP="002C74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4.7. Члены Совета участвуют в деятельности Совета лично. Делегирование членами Совета своих полномочий другим лицам не допускается. Члены Совета осуществляют свою деятельность на безвозмездной основе.</w:t>
      </w:r>
    </w:p>
    <w:p w:rsidR="00042CDC" w:rsidRPr="002C7468" w:rsidRDefault="00042CDC" w:rsidP="002C74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68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Ответственный секретарь Совета не позднее 5 дней до дня проведения заседания Совета информирует членов Совета о примерном перечне вопросов, подлежащих включению в повестку дня заседания Совета, а также о дате, времени и месте проведения заседания Совета, если оно проводится в очной форме.</w:t>
      </w:r>
    </w:p>
    <w:p w:rsidR="00042CDC" w:rsidRPr="002C7468" w:rsidRDefault="00042CDC" w:rsidP="002C74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случае проведения заседания в заочной или гибридной форме ответственный секретарь Совета не позднее 5 дней до дня проведения такого заседания направляет членам Совета копии материалов заседания Совета и бланки опросных листов, содержащих требования к их заполнению.     </w:t>
      </w:r>
    </w:p>
    <w:p w:rsidR="00042CDC" w:rsidRPr="002C7468" w:rsidRDefault="00042CDC" w:rsidP="002C74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6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 направляют ответственному секретарю Совета предложения о дополнительных вопросах, подлежащих включению в повестку дня заседания Совета, не позднее 2 дней до дня проведения заседания Совета.</w:t>
      </w:r>
    </w:p>
    <w:p w:rsidR="00042CDC" w:rsidRPr="002C7468" w:rsidRDefault="00042CDC" w:rsidP="002C74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68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Решения Совета, принимаемые на заседании Совета, за исключением решений о создании рабочих и экспертных групп, указанных в абзаце третьем раздела 3 настоящего Положения, носят рекомендательный характер, при этом принятые Советом решения проводимом в очной форме, принимаются посредством открытого голосования членов Совета, присутствующих на таком заседании.</w:t>
      </w:r>
    </w:p>
    <w:p w:rsidR="00042CDC" w:rsidRPr="002C7468" w:rsidRDefault="00042CDC" w:rsidP="002C74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Совета, принимаемые на заседании Совета, проводимом в заочной форме, принимаются посредством голосования членов Совета с использованием опросных листов. </w:t>
      </w:r>
    </w:p>
    <w:p w:rsidR="00042CDC" w:rsidRPr="002C7468" w:rsidRDefault="00042CDC" w:rsidP="002C74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7468">
        <w:rPr>
          <w:rFonts w:ascii="Times New Roman" w:hAnsi="Times New Roman" w:cs="Times New Roman"/>
          <w:sz w:val="28"/>
          <w:szCs w:val="28"/>
        </w:rPr>
        <w:t>Решения Методического совета принимаются большинством голосов при наличии на заседании не менее двух третей его членов.</w:t>
      </w:r>
    </w:p>
    <w:p w:rsidR="00042CDC" w:rsidRPr="002C7468" w:rsidRDefault="00042CDC" w:rsidP="002C74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68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Решения, принимаемые на заседании Совета, отражаются в протоколе заседания Совета, который подписывает председатель Совета или заместитель председателя Совета. Протокол заседания Совета ведется ответственным секретарем. Копия протокола заседания Совета направляется членам Совета и другим заинтересованным лицам не позднее месяца со дня проведения заседания.</w:t>
      </w:r>
    </w:p>
    <w:p w:rsidR="00042CDC" w:rsidRPr="002C7468" w:rsidRDefault="00042CDC" w:rsidP="002C74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68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Организационно-техническое и информационное обеспечение деятельности Совета ММС</w:t>
      </w:r>
      <w:r w:rsidR="0042130C" w:rsidRPr="002C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</w:t>
      </w:r>
      <w:r w:rsidR="002C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 _____________________</w:t>
      </w:r>
      <w:r w:rsidR="00457D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2C7468"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</w:p>
    <w:sectPr w:rsidR="00042CDC" w:rsidRPr="002C7468" w:rsidSect="0096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1BC"/>
    <w:multiLevelType w:val="hybridMultilevel"/>
    <w:tmpl w:val="8F38D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A733D"/>
    <w:multiLevelType w:val="hybridMultilevel"/>
    <w:tmpl w:val="F566E69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A1B22F4"/>
    <w:multiLevelType w:val="hybridMultilevel"/>
    <w:tmpl w:val="5ACA8BD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1FC21674"/>
    <w:multiLevelType w:val="hybridMultilevel"/>
    <w:tmpl w:val="1688D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91CCF"/>
    <w:multiLevelType w:val="hybridMultilevel"/>
    <w:tmpl w:val="D692413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22E7237E"/>
    <w:multiLevelType w:val="hybridMultilevel"/>
    <w:tmpl w:val="D276947E"/>
    <w:lvl w:ilvl="0" w:tplc="2B363AE4">
      <w:start w:val="1"/>
      <w:numFmt w:val="decimal"/>
      <w:lvlText w:val="4.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50E3834"/>
    <w:multiLevelType w:val="hybridMultilevel"/>
    <w:tmpl w:val="B31A8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13DC3"/>
    <w:multiLevelType w:val="hybridMultilevel"/>
    <w:tmpl w:val="3CE0D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06B3D"/>
    <w:multiLevelType w:val="hybridMultilevel"/>
    <w:tmpl w:val="96384C46"/>
    <w:lvl w:ilvl="0" w:tplc="D6C87650">
      <w:start w:val="1"/>
      <w:numFmt w:val="decimal"/>
      <w:lvlText w:val="2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B242C63"/>
    <w:multiLevelType w:val="hybridMultilevel"/>
    <w:tmpl w:val="2AC8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26A4C"/>
    <w:multiLevelType w:val="hybridMultilevel"/>
    <w:tmpl w:val="6396E0B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379F0E52"/>
    <w:multiLevelType w:val="hybridMultilevel"/>
    <w:tmpl w:val="17CEA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D68A6"/>
    <w:multiLevelType w:val="hybridMultilevel"/>
    <w:tmpl w:val="CE504BC0"/>
    <w:lvl w:ilvl="0" w:tplc="D6C87650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338D0"/>
    <w:multiLevelType w:val="hybridMultilevel"/>
    <w:tmpl w:val="93246070"/>
    <w:lvl w:ilvl="0" w:tplc="947862D2">
      <w:start w:val="1"/>
      <w:numFmt w:val="decimal"/>
      <w:lvlText w:val="%1)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D84F79"/>
    <w:multiLevelType w:val="hybridMultilevel"/>
    <w:tmpl w:val="F2AA0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65BE0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C1208"/>
    <w:multiLevelType w:val="hybridMultilevel"/>
    <w:tmpl w:val="EBA4A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C0DDB"/>
    <w:multiLevelType w:val="hybridMultilevel"/>
    <w:tmpl w:val="76AC4788"/>
    <w:lvl w:ilvl="0" w:tplc="2656F83C">
      <w:start w:val="1"/>
      <w:numFmt w:val="decimal"/>
      <w:lvlText w:val="3.1.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>
    <w:nsid w:val="4D5D249B"/>
    <w:multiLevelType w:val="hybridMultilevel"/>
    <w:tmpl w:val="247C2DB0"/>
    <w:lvl w:ilvl="0" w:tplc="D6C87650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D18BE"/>
    <w:multiLevelType w:val="hybridMultilevel"/>
    <w:tmpl w:val="AD1A5DD6"/>
    <w:lvl w:ilvl="0" w:tplc="A4EA32B4">
      <w:start w:val="19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24E0B"/>
    <w:multiLevelType w:val="hybridMultilevel"/>
    <w:tmpl w:val="60727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5E2050"/>
    <w:multiLevelType w:val="hybridMultilevel"/>
    <w:tmpl w:val="C3345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600F9"/>
    <w:multiLevelType w:val="hybridMultilevel"/>
    <w:tmpl w:val="A01E3ED4"/>
    <w:lvl w:ilvl="0" w:tplc="ADDC66B4">
      <w:start w:val="1"/>
      <w:numFmt w:val="decimal"/>
      <w:lvlText w:val="4.10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DFE1EE5"/>
    <w:multiLevelType w:val="hybridMultilevel"/>
    <w:tmpl w:val="D3F88F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2C74E9"/>
    <w:multiLevelType w:val="hybridMultilevel"/>
    <w:tmpl w:val="D3A4EBF8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4">
    <w:nsid w:val="604A4ED3"/>
    <w:multiLevelType w:val="hybridMultilevel"/>
    <w:tmpl w:val="88C2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101A1"/>
    <w:multiLevelType w:val="hybridMultilevel"/>
    <w:tmpl w:val="64C65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DD4F32"/>
    <w:multiLevelType w:val="hybridMultilevel"/>
    <w:tmpl w:val="C874A3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90E1D48"/>
    <w:multiLevelType w:val="hybridMultilevel"/>
    <w:tmpl w:val="387ECA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95D6698"/>
    <w:multiLevelType w:val="hybridMultilevel"/>
    <w:tmpl w:val="27F2E8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74072"/>
    <w:multiLevelType w:val="hybridMultilevel"/>
    <w:tmpl w:val="45543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53C7C"/>
    <w:multiLevelType w:val="hybridMultilevel"/>
    <w:tmpl w:val="AEF210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0E2C360">
      <w:start w:val="3"/>
      <w:numFmt w:val="bullet"/>
      <w:lvlText w:val=""/>
      <w:lvlJc w:val="left"/>
      <w:pPr>
        <w:ind w:left="2007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E315EBE"/>
    <w:multiLevelType w:val="hybridMultilevel"/>
    <w:tmpl w:val="E828EDB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0"/>
  </w:num>
  <w:num w:numId="4">
    <w:abstractNumId w:val="25"/>
  </w:num>
  <w:num w:numId="5">
    <w:abstractNumId w:val="11"/>
  </w:num>
  <w:num w:numId="6">
    <w:abstractNumId w:val="20"/>
  </w:num>
  <w:num w:numId="7">
    <w:abstractNumId w:val="28"/>
  </w:num>
  <w:num w:numId="8">
    <w:abstractNumId w:val="26"/>
  </w:num>
  <w:num w:numId="9">
    <w:abstractNumId w:val="13"/>
  </w:num>
  <w:num w:numId="10">
    <w:abstractNumId w:val="15"/>
  </w:num>
  <w:num w:numId="11">
    <w:abstractNumId w:val="18"/>
  </w:num>
  <w:num w:numId="12">
    <w:abstractNumId w:val="6"/>
  </w:num>
  <w:num w:numId="13">
    <w:abstractNumId w:val="30"/>
  </w:num>
  <w:num w:numId="14">
    <w:abstractNumId w:val="3"/>
  </w:num>
  <w:num w:numId="15">
    <w:abstractNumId w:val="23"/>
  </w:num>
  <w:num w:numId="16">
    <w:abstractNumId w:val="9"/>
  </w:num>
  <w:num w:numId="17">
    <w:abstractNumId w:val="19"/>
  </w:num>
  <w:num w:numId="18">
    <w:abstractNumId w:val="22"/>
  </w:num>
  <w:num w:numId="19">
    <w:abstractNumId w:val="29"/>
  </w:num>
  <w:num w:numId="20">
    <w:abstractNumId w:val="31"/>
  </w:num>
  <w:num w:numId="21">
    <w:abstractNumId w:val="7"/>
  </w:num>
  <w:num w:numId="22">
    <w:abstractNumId w:val="24"/>
  </w:num>
  <w:num w:numId="23">
    <w:abstractNumId w:val="10"/>
  </w:num>
  <w:num w:numId="24">
    <w:abstractNumId w:val="1"/>
  </w:num>
  <w:num w:numId="25">
    <w:abstractNumId w:val="4"/>
  </w:num>
  <w:num w:numId="26">
    <w:abstractNumId w:val="2"/>
  </w:num>
  <w:num w:numId="27">
    <w:abstractNumId w:val="8"/>
  </w:num>
  <w:num w:numId="28">
    <w:abstractNumId w:val="5"/>
  </w:num>
  <w:num w:numId="29">
    <w:abstractNumId w:val="21"/>
  </w:num>
  <w:num w:numId="30">
    <w:abstractNumId w:val="12"/>
  </w:num>
  <w:num w:numId="31">
    <w:abstractNumId w:val="1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2D"/>
    <w:rsid w:val="0000099F"/>
    <w:rsid w:val="00042CDC"/>
    <w:rsid w:val="0008099F"/>
    <w:rsid w:val="000E6646"/>
    <w:rsid w:val="000F287F"/>
    <w:rsid w:val="000F5657"/>
    <w:rsid w:val="00104A51"/>
    <w:rsid w:val="001B296E"/>
    <w:rsid w:val="001C2221"/>
    <w:rsid w:val="001C395A"/>
    <w:rsid w:val="001C3C87"/>
    <w:rsid w:val="002140EA"/>
    <w:rsid w:val="0022264A"/>
    <w:rsid w:val="00255FAF"/>
    <w:rsid w:val="002C7468"/>
    <w:rsid w:val="003020B9"/>
    <w:rsid w:val="003115A1"/>
    <w:rsid w:val="003430A5"/>
    <w:rsid w:val="00377B6F"/>
    <w:rsid w:val="003B029D"/>
    <w:rsid w:val="003C584C"/>
    <w:rsid w:val="003D3442"/>
    <w:rsid w:val="003E6BBD"/>
    <w:rsid w:val="004131DA"/>
    <w:rsid w:val="0042130C"/>
    <w:rsid w:val="004271FE"/>
    <w:rsid w:val="00457DB6"/>
    <w:rsid w:val="00484160"/>
    <w:rsid w:val="004A51CC"/>
    <w:rsid w:val="004B4EAA"/>
    <w:rsid w:val="005012EF"/>
    <w:rsid w:val="00580815"/>
    <w:rsid w:val="0059665D"/>
    <w:rsid w:val="005B126B"/>
    <w:rsid w:val="005F0487"/>
    <w:rsid w:val="006215EF"/>
    <w:rsid w:val="00665EEF"/>
    <w:rsid w:val="00672D86"/>
    <w:rsid w:val="006B124B"/>
    <w:rsid w:val="006C52A3"/>
    <w:rsid w:val="00703D84"/>
    <w:rsid w:val="007906B0"/>
    <w:rsid w:val="007D7230"/>
    <w:rsid w:val="007F6624"/>
    <w:rsid w:val="008101E6"/>
    <w:rsid w:val="00851383"/>
    <w:rsid w:val="00895543"/>
    <w:rsid w:val="008A7B38"/>
    <w:rsid w:val="008A7E46"/>
    <w:rsid w:val="00907809"/>
    <w:rsid w:val="009121F3"/>
    <w:rsid w:val="00915FB3"/>
    <w:rsid w:val="0093377B"/>
    <w:rsid w:val="0093498F"/>
    <w:rsid w:val="0094441B"/>
    <w:rsid w:val="0095241D"/>
    <w:rsid w:val="00963F60"/>
    <w:rsid w:val="0096481C"/>
    <w:rsid w:val="009A3323"/>
    <w:rsid w:val="009B6DA7"/>
    <w:rsid w:val="009D300C"/>
    <w:rsid w:val="009F1F45"/>
    <w:rsid w:val="00A13730"/>
    <w:rsid w:val="00A50736"/>
    <w:rsid w:val="00AE6EFD"/>
    <w:rsid w:val="00B6035F"/>
    <w:rsid w:val="00B633A3"/>
    <w:rsid w:val="00B820AC"/>
    <w:rsid w:val="00BB52C3"/>
    <w:rsid w:val="00BF1A68"/>
    <w:rsid w:val="00C23F62"/>
    <w:rsid w:val="00CE090B"/>
    <w:rsid w:val="00D01889"/>
    <w:rsid w:val="00D25CE5"/>
    <w:rsid w:val="00D321EA"/>
    <w:rsid w:val="00D42C63"/>
    <w:rsid w:val="00D46B92"/>
    <w:rsid w:val="00D91792"/>
    <w:rsid w:val="00E54E48"/>
    <w:rsid w:val="00F04EC3"/>
    <w:rsid w:val="00F14EFD"/>
    <w:rsid w:val="00F301E8"/>
    <w:rsid w:val="00F81A2D"/>
    <w:rsid w:val="00F82EA4"/>
    <w:rsid w:val="00F97D58"/>
    <w:rsid w:val="00F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2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2C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2C3"/>
    <w:pPr>
      <w:ind w:left="720"/>
      <w:contextualSpacing/>
    </w:pPr>
  </w:style>
  <w:style w:type="paragraph" w:styleId="a4">
    <w:name w:val="No Spacing"/>
    <w:uiPriority w:val="1"/>
    <w:qFormat/>
    <w:rsid w:val="00FE361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042CD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ormattext">
    <w:name w:val="formattext"/>
    <w:basedOn w:val="a"/>
    <w:rsid w:val="0004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2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6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B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2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2C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2C3"/>
    <w:pPr>
      <w:ind w:left="720"/>
      <w:contextualSpacing/>
    </w:pPr>
  </w:style>
  <w:style w:type="paragraph" w:styleId="a4">
    <w:name w:val="No Spacing"/>
    <w:uiPriority w:val="1"/>
    <w:qFormat/>
    <w:rsid w:val="00FE361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042CD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ormattext">
    <w:name w:val="formattext"/>
    <w:basedOn w:val="a"/>
    <w:rsid w:val="0004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2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6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Кучурин</dc:creator>
  <cp:lastModifiedBy>Алексей Викторович Андрюшин</cp:lastModifiedBy>
  <cp:revision>2</cp:revision>
  <cp:lastPrinted>2023-09-13T08:25:00Z</cp:lastPrinted>
  <dcterms:created xsi:type="dcterms:W3CDTF">2023-10-09T12:33:00Z</dcterms:created>
  <dcterms:modified xsi:type="dcterms:W3CDTF">2023-10-09T12:33:00Z</dcterms:modified>
</cp:coreProperties>
</file>