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7" w:rsidRDefault="00FC0CA7" w:rsidP="00FC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Анализ деятельности районной службы медиации за 2022 – 2023г.г.</w:t>
      </w:r>
    </w:p>
    <w:p w:rsidR="00FC0CA7" w:rsidRPr="00E2032C" w:rsidRDefault="00FC0CA7" w:rsidP="00FC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Проведены следующие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мероприятия, в том числе </w:t>
      </w: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семинары для кураторов служб медиации в образовательных организациях (ОУ, ДОУ)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Сентябрь 2022г.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Обновление страницы районной службы медиации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Ноябрь 2022г.</w:t>
      </w:r>
    </w:p>
    <w:p w:rsidR="00FC0CA7" w:rsidRPr="00E2032C" w:rsidRDefault="00FC0CA7" w:rsidP="00FC0C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Организационное заседание кураторов (руководителей) школьных служб медиации. Актуальные вопросы эффективного функционирования ШСМ. Круг примирения.</w:t>
      </w:r>
    </w:p>
    <w:p w:rsidR="00FC0CA7" w:rsidRPr="00E2032C" w:rsidRDefault="00FC0CA7" w:rsidP="00FC0C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 «Восстановительная культура»: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Чем </w:t>
      </w:r>
      <w:proofErr w:type="spellStart"/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наказательный</w:t>
      </w:r>
      <w:proofErr w:type="spellEnd"/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подход в решении конфликтов отличается от </w:t>
      </w:r>
      <w:proofErr w:type="gramStart"/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восстановительного</w:t>
      </w:r>
      <w:proofErr w:type="gramEnd"/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? Какой подход используется в службах примирения?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Роль заявок в жизни ШСП.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Декабрь 2022г.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Практико-ориентированный семинар «Обучение учащихся (медиаторов-ровесников), участников медиации восстановительным медиативным технологиям в процессе примирения и переговоров».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Проект «Восстановительная культура»: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Информирование о службе примирения. Виды информированности;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содействует устойчивому развитию службы примирения. Уязвимость школьной службы примирения.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Январь 2023г.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«Медиация в ДОУ: Разрешение конфликтов с помощью медиативного подхода. Стратегия урегулирования конфликта, ориентированная на обоюдовыгодное решение»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203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Практико-ориентированный семинар «Профилактика конфликтов в школьной среде. Медиация конфликтов»</w:t>
      </w:r>
    </w:p>
    <w:p w:rsidR="00FC0CA7" w:rsidRPr="00E2032C" w:rsidRDefault="00FC0CA7" w:rsidP="00FC0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0CA7" w:rsidRPr="00E2032C" w:rsidRDefault="00FC0CA7" w:rsidP="00FC0C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032C">
        <w:rPr>
          <w:rFonts w:ascii="Times New Roman" w:eastAsia="Calibri" w:hAnsi="Times New Roman" w:cs="Times New Roman"/>
          <w:b/>
          <w:sz w:val="24"/>
          <w:szCs w:val="24"/>
        </w:rPr>
        <w:t>Май 2023г.</w:t>
      </w:r>
    </w:p>
    <w:p w:rsidR="00FC0CA7" w:rsidRPr="00E2032C" w:rsidRDefault="00FC0CA7" w:rsidP="00FC0CA7">
      <w:pPr>
        <w:spacing w:after="0" w:line="240" w:lineRule="auto"/>
        <w:rPr>
          <w:rFonts w:ascii="Times New Roman" w:eastAsia="Calibri" w:hAnsi="Times New Roman" w:cs="Times New Roman"/>
          <w:color w:val="3C3E45"/>
          <w:sz w:val="24"/>
          <w:szCs w:val="24"/>
          <w:shd w:val="clear" w:color="auto" w:fill="FFFFFF"/>
        </w:rPr>
      </w:pPr>
      <w:r w:rsidRPr="00E2032C">
        <w:rPr>
          <w:rFonts w:ascii="Times New Roman" w:eastAsia="Calibri" w:hAnsi="Times New Roman" w:cs="Times New Roman"/>
          <w:b/>
          <w:sz w:val="24"/>
          <w:szCs w:val="24"/>
        </w:rPr>
        <w:t xml:space="preserve">Конференция «Медиация: технологии диалога и примирения», </w:t>
      </w:r>
      <w:r w:rsidRPr="00E2032C">
        <w:rPr>
          <w:rFonts w:ascii="Times New Roman" w:eastAsia="Calibri" w:hAnsi="Times New Roman" w:cs="Times New Roman"/>
          <w:sz w:val="24"/>
          <w:szCs w:val="24"/>
        </w:rPr>
        <w:t>секция</w:t>
      </w:r>
      <w:r w:rsidRPr="00E20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32C">
        <w:rPr>
          <w:rFonts w:ascii="Times New Roman" w:eastAsia="Calibri" w:hAnsi="Times New Roman" w:cs="Times New Roman"/>
          <w:color w:val="3C3E45"/>
          <w:sz w:val="24"/>
          <w:szCs w:val="24"/>
          <w:shd w:val="clear" w:color="auto" w:fill="FFFFFF"/>
        </w:rPr>
        <w:t xml:space="preserve">деятельность школьных служб примирения, их проблемы и перспективы развития </w:t>
      </w:r>
      <w:r w:rsidRPr="00E2032C">
        <w:rPr>
          <w:rFonts w:ascii="Times New Roman" w:eastAsia="Calibri" w:hAnsi="Times New Roman" w:cs="Times New Roman"/>
          <w:sz w:val="24"/>
          <w:szCs w:val="24"/>
        </w:rPr>
        <w:t>(сертификат А</w:t>
      </w:r>
      <w:r w:rsidRPr="00E2032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кадемии социальных технологий, Москва);</w:t>
      </w:r>
    </w:p>
    <w:p w:rsidR="00FC0CA7" w:rsidRDefault="00FC0CA7" w:rsidP="00FC0CA7">
      <w:pPr>
        <w:spacing w:after="0" w:line="240" w:lineRule="auto"/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:rsidR="00FC0CA7" w:rsidRPr="00E2032C" w:rsidRDefault="00FC0CA7" w:rsidP="00FC0CA7">
      <w:pPr>
        <w:spacing w:after="0" w:line="240" w:lineRule="auto"/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2032C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Июнь 2023г. (28-30)</w:t>
      </w:r>
    </w:p>
    <w:p w:rsidR="00FC0CA7" w:rsidRPr="00E2032C" w:rsidRDefault="00FC0CA7" w:rsidP="00FC0CA7">
      <w:pPr>
        <w:spacing w:after="0" w:line="240" w:lineRule="auto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E2032C">
        <w:rPr>
          <w:rFonts w:ascii="Times New Roman" w:eastAsia="Calibri" w:hAnsi="Times New Roman" w:cs="Times New Roman"/>
          <w:b/>
          <w:color w:val="2C2D2E"/>
          <w:sz w:val="24"/>
          <w:szCs w:val="24"/>
          <w:shd w:val="clear" w:color="auto" w:fill="FFFFFF"/>
        </w:rPr>
        <w:t>Всероссийская конференция по восстановительному правосудию</w:t>
      </w:r>
      <w:r w:rsidRPr="00E2032C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(секции «Школьные службы примирения», «Восстанови</w:t>
      </w:r>
      <w:r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тельные практики: в начале пути</w:t>
      </w:r>
      <w:r w:rsidRPr="00E2032C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»).</w:t>
      </w:r>
    </w:p>
    <w:p w:rsidR="00FC0CA7" w:rsidRPr="00E2032C" w:rsidRDefault="00FC0CA7" w:rsidP="00FC0C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CA7" w:rsidRDefault="00FC0CA7" w:rsidP="00FC0CA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FC0CA7" w:rsidRDefault="00FC0CA7" w:rsidP="00FC0CA7"/>
    <w:p w:rsidR="00016C49" w:rsidRDefault="00016C49">
      <w:bookmarkStart w:id="0" w:name="_GoBack"/>
      <w:bookmarkEnd w:id="0"/>
    </w:p>
    <w:sectPr w:rsidR="00016C49" w:rsidSect="00E2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BF2"/>
    <w:multiLevelType w:val="hybridMultilevel"/>
    <w:tmpl w:val="82708862"/>
    <w:lvl w:ilvl="0" w:tplc="C2246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7"/>
    <w:rsid w:val="00016C49"/>
    <w:rsid w:val="00515E28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2023-12-25T10:20:00Z</dcterms:created>
  <dcterms:modified xsi:type="dcterms:W3CDTF">2023-12-25T10:20:00Z</dcterms:modified>
</cp:coreProperties>
</file>