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F6" w:rsidRPr="000E57FA" w:rsidRDefault="00052672" w:rsidP="000E57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522C">
        <w:rPr>
          <w:rFonts w:ascii="Times New Roman" w:hAnsi="Times New Roman"/>
          <w:color w:val="C00000"/>
          <w:sz w:val="28"/>
          <w:szCs w:val="28"/>
        </w:rPr>
        <w:t>Дифференциация звонких и глухих согласных</w:t>
      </w:r>
      <w:r w:rsidRPr="000E57FA">
        <w:rPr>
          <w:rFonts w:ascii="Times New Roman" w:hAnsi="Times New Roman"/>
          <w:sz w:val="28"/>
          <w:szCs w:val="28"/>
        </w:rPr>
        <w:t>.</w:t>
      </w:r>
    </w:p>
    <w:p w:rsidR="00052672" w:rsidRPr="000E57FA" w:rsidRDefault="00052672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 Логопедическая работа по дифференциации смешиваемых звуков включает 2 этапа: предварительный этап работы над каждым из смешиваемых звуков и этап слуховой и произносительной дифференциации смешиваемых звуков.</w:t>
      </w:r>
    </w:p>
    <w:p w:rsidR="00052672" w:rsidRPr="000E57FA" w:rsidRDefault="00052672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 </w:t>
      </w:r>
      <w:r w:rsidRPr="000E57FA">
        <w:rPr>
          <w:rFonts w:ascii="Times New Roman" w:hAnsi="Times New Roman"/>
          <w:i/>
          <w:sz w:val="28"/>
          <w:szCs w:val="28"/>
        </w:rPr>
        <w:t>На первом</w:t>
      </w:r>
      <w:r w:rsidRPr="000E57FA">
        <w:rPr>
          <w:rFonts w:ascii="Times New Roman" w:hAnsi="Times New Roman"/>
          <w:sz w:val="28"/>
          <w:szCs w:val="28"/>
        </w:rPr>
        <w:t xml:space="preserve"> этапе последовательно уточняется произносительный и слуховой образ каждого из смешиваемых звуков. Работа проводится по следующему плану: уточнение артикуляции и </w:t>
      </w:r>
      <w:r w:rsidR="000E57FA">
        <w:rPr>
          <w:rFonts w:ascii="Times New Roman" w:hAnsi="Times New Roman"/>
          <w:sz w:val="28"/>
          <w:szCs w:val="28"/>
        </w:rPr>
        <w:t>звучания звука с опорой на зрите</w:t>
      </w:r>
      <w:r w:rsidRPr="000E57FA">
        <w:rPr>
          <w:rFonts w:ascii="Times New Roman" w:hAnsi="Times New Roman"/>
          <w:sz w:val="28"/>
          <w:szCs w:val="28"/>
        </w:rPr>
        <w:t>льное, слуховое, тактильное восприятие, кинестетические ощущения, выделение его на фоне слога, определение наличия и места в слове, выделение его из</w:t>
      </w:r>
      <w:r w:rsidR="000E57FA">
        <w:rPr>
          <w:rFonts w:ascii="Times New Roman" w:hAnsi="Times New Roman"/>
          <w:sz w:val="28"/>
          <w:szCs w:val="28"/>
        </w:rPr>
        <w:t xml:space="preserve"> словосочетания,</w:t>
      </w:r>
      <w:r w:rsidRPr="000E57FA">
        <w:rPr>
          <w:rFonts w:ascii="Times New Roman" w:hAnsi="Times New Roman"/>
          <w:sz w:val="28"/>
          <w:szCs w:val="28"/>
        </w:rPr>
        <w:t xml:space="preserve"> предложения, текста.</w:t>
      </w:r>
    </w:p>
    <w:p w:rsidR="00052672" w:rsidRPr="000E57FA" w:rsidRDefault="00052672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i/>
          <w:sz w:val="28"/>
          <w:szCs w:val="28"/>
        </w:rPr>
        <w:t xml:space="preserve">      На втором</w:t>
      </w:r>
      <w:r w:rsidRPr="000E57FA">
        <w:rPr>
          <w:rFonts w:ascii="Times New Roman" w:hAnsi="Times New Roman"/>
          <w:sz w:val="28"/>
          <w:szCs w:val="28"/>
        </w:rPr>
        <w:t xml:space="preserve"> этапе проводится сопоставление смешиваемых звуков в произносительном и слуховом плане. Дифференциация звуков осуществляется в той же последовательности, что и работа по уточнению слуховой и произносительной</w:t>
      </w:r>
      <w:r w:rsidR="004F7F66" w:rsidRPr="000E57FA">
        <w:rPr>
          <w:rFonts w:ascii="Times New Roman" w:hAnsi="Times New Roman"/>
          <w:sz w:val="28"/>
          <w:szCs w:val="28"/>
        </w:rPr>
        <w:t xml:space="preserve"> характеристики каждого звука. Однако основной целью является их различение, поэтому речевой материал включает слова со смешиваемыми звуками. </w:t>
      </w:r>
    </w:p>
    <w:p w:rsidR="004F7F66" w:rsidRPr="000E57FA" w:rsidRDefault="004F7F66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  При устранении </w:t>
      </w:r>
      <w:proofErr w:type="spellStart"/>
      <w:r w:rsidRPr="000E57FA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0E57F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E57FA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0E57FA">
        <w:rPr>
          <w:rFonts w:ascii="Times New Roman" w:hAnsi="Times New Roman"/>
          <w:sz w:val="28"/>
          <w:szCs w:val="28"/>
        </w:rPr>
        <w:t xml:space="preserve"> каждый из звуков в процессе работы соотносится с определённой буквой. При коррекции </w:t>
      </w:r>
      <w:proofErr w:type="spellStart"/>
      <w:r w:rsidRPr="000E57FA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0E57FA">
        <w:rPr>
          <w:rFonts w:ascii="Times New Roman" w:hAnsi="Times New Roman"/>
          <w:sz w:val="28"/>
          <w:szCs w:val="28"/>
        </w:rPr>
        <w:t xml:space="preserve"> большое место занимают письменные упражнения, закрепляющие дифференциацию звуков и соответствующих им букв.</w:t>
      </w:r>
    </w:p>
    <w:p w:rsidR="004F7F66" w:rsidRPr="000E57FA" w:rsidRDefault="004F7F66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Данный цикл</w:t>
      </w:r>
      <w:r w:rsidRPr="000E57FA">
        <w:rPr>
          <w:rFonts w:ascii="Times New Roman" w:hAnsi="Times New Roman"/>
          <w:i/>
          <w:sz w:val="28"/>
          <w:szCs w:val="28"/>
        </w:rPr>
        <w:t xml:space="preserve"> </w:t>
      </w:r>
      <w:r w:rsidRPr="000E57FA">
        <w:rPr>
          <w:rFonts w:ascii="Times New Roman" w:hAnsi="Times New Roman"/>
          <w:sz w:val="28"/>
          <w:szCs w:val="28"/>
        </w:rPr>
        <w:t>презентаций используется как часть занятия</w:t>
      </w:r>
      <w:r w:rsidR="00AA4067" w:rsidRPr="000E57FA">
        <w:rPr>
          <w:rFonts w:ascii="Times New Roman" w:hAnsi="Times New Roman"/>
          <w:sz w:val="28"/>
          <w:szCs w:val="28"/>
        </w:rPr>
        <w:t xml:space="preserve"> при работе над </w:t>
      </w:r>
      <w:r w:rsidR="00AA4067" w:rsidRPr="003E522C">
        <w:rPr>
          <w:rFonts w:ascii="Times New Roman" w:hAnsi="Times New Roman"/>
          <w:b/>
          <w:sz w:val="28"/>
          <w:szCs w:val="28"/>
        </w:rPr>
        <w:t>дифференциа</w:t>
      </w:r>
      <w:r w:rsidR="005D25A8" w:rsidRPr="003E522C">
        <w:rPr>
          <w:rFonts w:ascii="Times New Roman" w:hAnsi="Times New Roman"/>
          <w:b/>
          <w:sz w:val="28"/>
          <w:szCs w:val="28"/>
        </w:rPr>
        <w:t>цией звонких и глухих согласных в слогах, словах и</w:t>
      </w:r>
      <w:r w:rsidR="005D25A8" w:rsidRPr="000E57FA">
        <w:rPr>
          <w:rFonts w:ascii="Times New Roman" w:hAnsi="Times New Roman"/>
          <w:sz w:val="28"/>
          <w:szCs w:val="28"/>
        </w:rPr>
        <w:t xml:space="preserve"> </w:t>
      </w:r>
      <w:r w:rsidR="005D25A8" w:rsidRPr="003E522C">
        <w:rPr>
          <w:rFonts w:ascii="Times New Roman" w:hAnsi="Times New Roman"/>
          <w:b/>
          <w:sz w:val="28"/>
          <w:szCs w:val="28"/>
        </w:rPr>
        <w:t>словосочетаниях.</w:t>
      </w:r>
      <w:r w:rsidR="005D25A8" w:rsidRPr="000E57FA">
        <w:rPr>
          <w:rFonts w:ascii="Times New Roman" w:hAnsi="Times New Roman"/>
          <w:sz w:val="28"/>
          <w:szCs w:val="28"/>
        </w:rPr>
        <w:t xml:space="preserve"> </w:t>
      </w:r>
      <w:r w:rsidR="00457821" w:rsidRPr="000E57FA">
        <w:rPr>
          <w:rFonts w:ascii="Times New Roman" w:hAnsi="Times New Roman"/>
          <w:sz w:val="28"/>
          <w:szCs w:val="28"/>
        </w:rPr>
        <w:t>В материал включены задания по развитию фонематических процессов, звукового анализа, памяти, внимания, мыслительной деятельности.</w:t>
      </w:r>
    </w:p>
    <w:p w:rsidR="00457821" w:rsidRPr="000E57FA" w:rsidRDefault="00457821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 Все презентации построены по единому шаблону. После уточнения произносительного и слухового образа каждого из смешиваемых звуков, нахождения сходства и различия между ними, дети переходят к чтению слогов </w:t>
      </w:r>
      <w:proofErr w:type="gramStart"/>
      <w:r w:rsidRPr="003E522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3E522C">
        <w:rPr>
          <w:rFonts w:ascii="Times New Roman" w:hAnsi="Times New Roman"/>
          <w:b/>
          <w:sz w:val="28"/>
          <w:szCs w:val="28"/>
        </w:rPr>
        <w:t>сл. 2, 3)</w:t>
      </w:r>
      <w:r w:rsidRPr="000E57FA">
        <w:rPr>
          <w:rFonts w:ascii="Times New Roman" w:hAnsi="Times New Roman"/>
          <w:sz w:val="28"/>
          <w:szCs w:val="28"/>
        </w:rPr>
        <w:t xml:space="preserve">. Обращается внимание обучающихся на то, что с гласными   </w:t>
      </w:r>
      <w:r w:rsidRPr="000E57FA">
        <w:rPr>
          <w:rFonts w:ascii="Times New Roman" w:hAnsi="Times New Roman"/>
          <w:sz w:val="28"/>
          <w:szCs w:val="28"/>
        </w:rPr>
        <w:lastRenderedPageBreak/>
        <w:t xml:space="preserve">1-го ряда согласный звучит твёрдо, а с гласными 2-го ряда – мягко. Детям предлагается придумать слова с твёрдым  и мягким звуком, затем рассмотреть картинки на слайде. </w:t>
      </w:r>
      <w:r w:rsidR="00031C34" w:rsidRPr="000E57FA">
        <w:rPr>
          <w:rFonts w:ascii="Times New Roman" w:hAnsi="Times New Roman"/>
          <w:sz w:val="28"/>
          <w:szCs w:val="28"/>
        </w:rPr>
        <w:t>После этого дети выборочно записывают слоги под диктовку.</w:t>
      </w:r>
    </w:p>
    <w:p w:rsidR="00457821" w:rsidRPr="000E57FA" w:rsidRDefault="00457821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 Следующий вид задания </w:t>
      </w:r>
      <w:r w:rsidRPr="003E522C">
        <w:rPr>
          <w:rFonts w:ascii="Times New Roman" w:hAnsi="Times New Roman"/>
          <w:b/>
          <w:sz w:val="28"/>
          <w:szCs w:val="28"/>
        </w:rPr>
        <w:t>(сл. 4)</w:t>
      </w:r>
      <w:r w:rsidRPr="000E57FA">
        <w:rPr>
          <w:rFonts w:ascii="Times New Roman" w:hAnsi="Times New Roman"/>
          <w:sz w:val="28"/>
          <w:szCs w:val="28"/>
        </w:rPr>
        <w:t xml:space="preserve">: рассмотреть картинки. </w:t>
      </w:r>
      <w:r w:rsidR="00031C34" w:rsidRPr="000E57FA">
        <w:rPr>
          <w:rFonts w:ascii="Times New Roman" w:hAnsi="Times New Roman"/>
          <w:sz w:val="28"/>
          <w:szCs w:val="28"/>
        </w:rPr>
        <w:t>Сначала назвать картинки, в названиях которых есть глухой звук, затем – в которых есть звонкий звук. После этого детям предлагается</w:t>
      </w:r>
      <w:r w:rsidR="00E3407B">
        <w:rPr>
          <w:rFonts w:ascii="Times New Roman" w:hAnsi="Times New Roman"/>
          <w:sz w:val="28"/>
          <w:szCs w:val="28"/>
        </w:rPr>
        <w:t xml:space="preserve"> </w:t>
      </w:r>
      <w:r w:rsidR="00E3407B" w:rsidRPr="00E3407B">
        <w:rPr>
          <w:rFonts w:ascii="Times New Roman" w:hAnsi="Times New Roman"/>
          <w:sz w:val="28"/>
          <w:szCs w:val="28"/>
          <w:u w:val="single"/>
        </w:rPr>
        <w:t>по памяти</w:t>
      </w:r>
      <w:r w:rsidR="00031C34" w:rsidRPr="000E57FA">
        <w:rPr>
          <w:rFonts w:ascii="Times New Roman" w:hAnsi="Times New Roman"/>
          <w:sz w:val="28"/>
          <w:szCs w:val="28"/>
        </w:rPr>
        <w:t xml:space="preserve"> записать слова в 2 столбика, а затем проверить себя, прочитав столбики слов на слайде </w:t>
      </w:r>
      <w:r w:rsidR="00031C34" w:rsidRPr="003E522C">
        <w:rPr>
          <w:rFonts w:ascii="Times New Roman" w:hAnsi="Times New Roman"/>
          <w:b/>
          <w:sz w:val="28"/>
          <w:szCs w:val="28"/>
        </w:rPr>
        <w:t>(сл. 5).</w:t>
      </w:r>
    </w:p>
    <w:p w:rsidR="00031C34" w:rsidRPr="000E57FA" w:rsidRDefault="00031C34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После этого следует работа со звуковыми линейками. Детям предлагается проговорить название картинки и поставить фишку на то место, где услышал заданный звук </w:t>
      </w:r>
      <w:r w:rsidRPr="003E522C">
        <w:rPr>
          <w:rFonts w:ascii="Times New Roman" w:hAnsi="Times New Roman"/>
          <w:b/>
          <w:sz w:val="28"/>
          <w:szCs w:val="28"/>
        </w:rPr>
        <w:t>(сл. 6).</w:t>
      </w:r>
    </w:p>
    <w:p w:rsidR="00031C34" w:rsidRPr="000E57FA" w:rsidRDefault="00031C34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На развитие мыслительных процессов – отгадывание загадок. Дети читают загадк</w:t>
      </w:r>
      <w:r w:rsidR="00626112" w:rsidRPr="000E57FA">
        <w:rPr>
          <w:rFonts w:ascii="Times New Roman" w:hAnsi="Times New Roman"/>
          <w:sz w:val="28"/>
          <w:szCs w:val="28"/>
        </w:rPr>
        <w:t>у, а отгадку записывают в тетрад</w:t>
      </w:r>
      <w:r w:rsidRPr="000E57FA">
        <w:rPr>
          <w:rFonts w:ascii="Times New Roman" w:hAnsi="Times New Roman"/>
          <w:sz w:val="28"/>
          <w:szCs w:val="28"/>
        </w:rPr>
        <w:t>ь, по</w:t>
      </w:r>
      <w:r w:rsidR="00626112" w:rsidRPr="000E57FA">
        <w:rPr>
          <w:rFonts w:ascii="Times New Roman" w:hAnsi="Times New Roman"/>
          <w:sz w:val="28"/>
          <w:szCs w:val="28"/>
        </w:rPr>
        <w:t xml:space="preserve">дчёркивая соответствующую букву </w:t>
      </w:r>
      <w:r w:rsidR="00626112" w:rsidRPr="003E522C">
        <w:rPr>
          <w:rFonts w:ascii="Times New Roman" w:hAnsi="Times New Roman"/>
          <w:b/>
          <w:sz w:val="28"/>
          <w:szCs w:val="28"/>
        </w:rPr>
        <w:t>(сл. 7).</w:t>
      </w:r>
    </w:p>
    <w:p w:rsidR="00AC5F7E" w:rsidRPr="000E57FA" w:rsidRDefault="00AC5F7E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Далее обучающиеся закрепляют навык написания звонких и глухих согласных в словах. После появления букв на слайде, дети проверяют свою работу </w:t>
      </w:r>
      <w:r w:rsidRPr="003E522C">
        <w:rPr>
          <w:rFonts w:ascii="Times New Roman" w:hAnsi="Times New Roman"/>
          <w:b/>
          <w:sz w:val="28"/>
          <w:szCs w:val="28"/>
        </w:rPr>
        <w:t>(сл. 8).</w:t>
      </w:r>
      <w:r w:rsidRPr="000E57FA">
        <w:rPr>
          <w:rFonts w:ascii="Times New Roman" w:hAnsi="Times New Roman"/>
          <w:sz w:val="28"/>
          <w:szCs w:val="28"/>
        </w:rPr>
        <w:t xml:space="preserve"> В конце занятия идёт закрепление навыка написания звонких и глухих согласных в словосочетаниях </w:t>
      </w:r>
      <w:r w:rsidRPr="003E522C">
        <w:rPr>
          <w:rFonts w:ascii="Times New Roman" w:hAnsi="Times New Roman"/>
          <w:b/>
          <w:sz w:val="28"/>
          <w:szCs w:val="28"/>
        </w:rPr>
        <w:t>(сл. 9).</w:t>
      </w:r>
    </w:p>
    <w:p w:rsidR="00AC5F7E" w:rsidRDefault="00AC5F7E" w:rsidP="000E57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57FA">
        <w:rPr>
          <w:rFonts w:ascii="Times New Roman" w:hAnsi="Times New Roman"/>
          <w:sz w:val="28"/>
          <w:szCs w:val="28"/>
        </w:rPr>
        <w:t xml:space="preserve">       На последующих занятиях каждая пара смешиваемых согласных отрабатывается в предложениях и текстах.</w:t>
      </w:r>
    </w:p>
    <w:p w:rsidR="000E57FA" w:rsidRPr="000E57FA" w:rsidRDefault="000E57FA" w:rsidP="000E57F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МБУ «</w:t>
      </w:r>
      <w:proofErr w:type="spellStart"/>
      <w:r>
        <w:rPr>
          <w:rFonts w:ascii="Times New Roman" w:hAnsi="Times New Roman"/>
          <w:sz w:val="28"/>
          <w:szCs w:val="28"/>
        </w:rPr>
        <w:t>Киришский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МППС»                                         Самойлова Н.В.</w:t>
      </w:r>
    </w:p>
    <w:p w:rsidR="00AC5F7E" w:rsidRPr="000E57FA" w:rsidRDefault="00AC5F7E" w:rsidP="000E57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C5F7E" w:rsidRPr="000E57FA" w:rsidSect="00C6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72"/>
    <w:rsid w:val="00031C34"/>
    <w:rsid w:val="00052672"/>
    <w:rsid w:val="000E57FA"/>
    <w:rsid w:val="00152B36"/>
    <w:rsid w:val="0038412B"/>
    <w:rsid w:val="003E522C"/>
    <w:rsid w:val="00457821"/>
    <w:rsid w:val="004F7F66"/>
    <w:rsid w:val="005D25A8"/>
    <w:rsid w:val="00626112"/>
    <w:rsid w:val="00747A61"/>
    <w:rsid w:val="00843228"/>
    <w:rsid w:val="009112DC"/>
    <w:rsid w:val="00AA4067"/>
    <w:rsid w:val="00AC5F7E"/>
    <w:rsid w:val="00AD1D79"/>
    <w:rsid w:val="00C63EF6"/>
    <w:rsid w:val="00E3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2017-06-06T08:23:00Z</dcterms:created>
  <dcterms:modified xsi:type="dcterms:W3CDTF">2017-10-10T09:09:00Z</dcterms:modified>
</cp:coreProperties>
</file>