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7D" w:rsidRPr="009C6794" w:rsidRDefault="0021477D" w:rsidP="0019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C67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Коррекция почерка у младших школьников. Что нужно об этом знать</w:t>
      </w:r>
    </w:p>
    <w:p w:rsidR="007D5FE9" w:rsidRDefault="007D5FE9" w:rsidP="00215F4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F48" w:rsidRPr="0075323A" w:rsidRDefault="00215F48" w:rsidP="009C67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письма приобретаются детьми с большим усилием. В самом начале этот процесс кажется сложным, кропотливым. Руки устают, а буквы и слова получаются совсем не как у взрослых: коряво, некрасиво, нескладно. Всем детям письмо дается по-разному. Одни в скором времени начинают писать быстро, каллиграфично, а у других возникают трудности. Если вовремя не провести коррекцию почерка, он так и останется корявым, нескладным на всю жизнь. Задача его исправления должна волнов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педагогов, самих детей и их 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           </w:t>
      </w:r>
    </w:p>
    <w:p w:rsidR="00215F48" w:rsidRPr="00F77461" w:rsidRDefault="00215F48" w:rsidP="009C6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61">
        <w:rPr>
          <w:rFonts w:ascii="Times New Roman" w:hAnsi="Times New Roman" w:cs="Times New Roman"/>
          <w:sz w:val="24"/>
          <w:szCs w:val="24"/>
        </w:rPr>
        <w:t>Наблюдения свидетельствуют, что стремление писать красиво, четко, быстро способствует повышению грамотности. На связь чистописания с орфографией указывали и многие лингвисты, методисты прошлого и нашего столетия: К.Д. Ушинский, Л.В. Щерба, С.П. Редозубов. Так, не потеряло актуальности утверждение С.П. Редозубова о том, что, борясь за хороший почерк и хорошую тетрадь, мы по существу боремся за грамотность учащихся.</w:t>
      </w:r>
    </w:p>
    <w:p w:rsidR="00215F48" w:rsidRPr="00F77461" w:rsidRDefault="00215F48" w:rsidP="009C6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461">
        <w:rPr>
          <w:rFonts w:ascii="Times New Roman" w:hAnsi="Times New Roman" w:cs="Times New Roman"/>
          <w:sz w:val="24"/>
          <w:szCs w:val="24"/>
        </w:rPr>
        <w:t>Выдающийся русский ученый – лингвист и методист академик Л.В. Щерба еще в</w:t>
      </w:r>
      <w:r w:rsidR="00A15A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7461">
        <w:rPr>
          <w:rFonts w:ascii="Times New Roman" w:hAnsi="Times New Roman" w:cs="Times New Roman"/>
          <w:sz w:val="24"/>
          <w:szCs w:val="24"/>
        </w:rPr>
        <w:t xml:space="preserve"> 20-е годы нашего столетия писал: «Хорошая тетрадь, грамотное письмо, четкий почерк возможны при большой внутренней дисциплине и подтянутости». Выработка четкого почерка, грамотного письма, ведение хорошей тетради вырабатывают у ученика такие личностные качества, как подтянутость, аккуратность, а кроме того, красиво написанный текст – это форма выражения </w:t>
      </w:r>
      <w:proofErr w:type="gramStart"/>
      <w:r w:rsidRPr="00F77461">
        <w:rPr>
          <w:rFonts w:ascii="Times New Roman" w:hAnsi="Times New Roman" w:cs="Times New Roman"/>
          <w:sz w:val="24"/>
          <w:szCs w:val="24"/>
        </w:rPr>
        <w:t>пишущим</w:t>
      </w:r>
      <w:proofErr w:type="gramEnd"/>
      <w:r w:rsidRPr="00F77461">
        <w:rPr>
          <w:rFonts w:ascii="Times New Roman" w:hAnsi="Times New Roman" w:cs="Times New Roman"/>
          <w:sz w:val="24"/>
          <w:szCs w:val="24"/>
        </w:rPr>
        <w:t xml:space="preserve"> своего уважения к учителю.</w:t>
      </w:r>
    </w:p>
    <w:p w:rsidR="007D5FE9" w:rsidRDefault="00215F48" w:rsidP="009C6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48">
        <w:rPr>
          <w:rFonts w:ascii="Times New Roman" w:hAnsi="Times New Roman" w:cs="Times New Roman"/>
          <w:sz w:val="24"/>
          <w:szCs w:val="24"/>
        </w:rPr>
        <w:t xml:space="preserve">Каллиграфия… Слово-то какое – будто бы не из нашего времени. Тем не менее, почерк – наша «визитная карточка». Он может рассказать о своём хозяине очень многое. Связь между особенностями почерка и эмоциональным состоянием пишущего, обусловлена тем, что моторные движения руки управляются мозгом и несут на себе отпечаток психических процессов, протекающих в нем. Возможна и обратная связь — правильное, аккуратное   письмо  способно  повлиять  на состояние мыслительных процессов человека, его  настроение. </w:t>
      </w:r>
    </w:p>
    <w:p w:rsidR="00651572" w:rsidRDefault="00215F48" w:rsidP="009C6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F48">
        <w:rPr>
          <w:rFonts w:ascii="Times New Roman" w:hAnsi="Times New Roman" w:cs="Times New Roman"/>
          <w:sz w:val="24"/>
          <w:szCs w:val="24"/>
        </w:rPr>
        <w:t xml:space="preserve"> Сегодня люди с красивым почерком – редкость. Чёткий и ясный, красивый и ровный почерк признак культуры общения, в нашем случае – между учителем и учеником.</w:t>
      </w:r>
    </w:p>
    <w:p w:rsidR="00A15AEB" w:rsidRDefault="00A15AEB" w:rsidP="00A1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F48" w:rsidRPr="0075323A" w:rsidRDefault="00215F48" w:rsidP="009C67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7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C67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bdr w:val="none" w:sz="0" w:space="0" w:color="auto" w:frame="1"/>
          <w:lang w:eastAsia="ru-RU"/>
        </w:rPr>
        <w:t>Проблема с почерком</w:t>
      </w:r>
      <w:r w:rsidRPr="009C679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самая распространенная в начальной школе. Обучение письму - сложный вид работы для любого малыша. Самые последние исследования, проведенные специалистами различных направлений показали, что в начале обучения первоклассники на уроке письма испытывают физические и психические нагрузки того же уровня, что и космонавты в момент старта. Навыки письма у ребенка формируются позже умения читать или считать. Затруднения возникают, если у детей недостаточно развита мелкая моторика, то есть умение управлять тонкими движениями пальцев и кисти рук. </w:t>
      </w:r>
    </w:p>
    <w:p w:rsidR="00A15AEB" w:rsidRDefault="00A15AEB" w:rsidP="00215F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5F48" w:rsidRDefault="00215F48" w:rsidP="00A15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  <w:r w:rsidRPr="00A15A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Что принято считать «плохим» почерком</w:t>
      </w:r>
      <w:proofErr w:type="gramStart"/>
      <w:r w:rsidRPr="00A15AE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</w:p>
    <w:p w:rsidR="00A15AEB" w:rsidRPr="00A15AEB" w:rsidRDefault="00A15AEB" w:rsidP="00A15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15F48" w:rsidRPr="0075323A" w:rsidRDefault="00215F48" w:rsidP="00A15AE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буквы «н», «и», «к», «п» настольк</w:t>
      </w:r>
      <w:r w:rsidR="007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похожи, что невозможно понять,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из них имел </w:t>
      </w:r>
      <w:proofErr w:type="gramStart"/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пишущий.</w:t>
      </w:r>
    </w:p>
    <w:p w:rsidR="00215F48" w:rsidRPr="0075323A" w:rsidRDefault="00215F48" w:rsidP="00A15AE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наблюдаются неправильные соединения букв «о», «а», из-за этого они похожи как братья-близнецы.</w:t>
      </w:r>
    </w:p>
    <w:p w:rsidR="00215F48" w:rsidRPr="0075323A" w:rsidRDefault="00215F48" w:rsidP="00A15AE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строка в тетради -</w:t>
      </w:r>
      <w:r w:rsidR="007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условное, буквы могут «танцевать» и над строчкой и под ней.</w:t>
      </w:r>
    </w:p>
    <w:p w:rsidR="00215F48" w:rsidRPr="0075323A" w:rsidRDefault="00215F48" w:rsidP="00A15AE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буквы различны по высоте, ширине и наклону настолько, что необходимы терпение и опыт, чтобы расшифровать написанное.</w:t>
      </w:r>
    </w:p>
    <w:p w:rsidR="00215F48" w:rsidRPr="0075323A" w:rsidRDefault="00215F48" w:rsidP="00A15AEB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линии неровные, слабые, с дополнительными штрихами. Либо наоборот, нажим настолько сильный, что образуются «дырки» в тетради.</w:t>
      </w:r>
    </w:p>
    <w:p w:rsidR="00A15AEB" w:rsidRDefault="00A15AEB" w:rsidP="00215F4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5AEB" w:rsidRDefault="00A15AEB" w:rsidP="00A15AE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15AEB" w:rsidRDefault="00A15AEB" w:rsidP="00A15AE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A15AEB" w:rsidRDefault="00A15AEB" w:rsidP="00A15AE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215F48" w:rsidRPr="009C6794" w:rsidRDefault="00215F48" w:rsidP="00A15AE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9C67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Каковы причины проблем с почерком у ребенка?</w:t>
      </w:r>
    </w:p>
    <w:p w:rsidR="00A15AEB" w:rsidRPr="00A15AEB" w:rsidRDefault="00A15AEB" w:rsidP="00A15AE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15F48" w:rsidRPr="0075323A" w:rsidRDefault="00215F48" w:rsidP="009C67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развита гибкость, натренированность, способность ведущей руки выдерживать длительную нагрузку; наблюдается слабая чувствительность пальчиков.</w:t>
      </w:r>
    </w:p>
    <w:p w:rsidR="00215F48" w:rsidRDefault="00215F48" w:rsidP="009C67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развита двигательная сфера. Ребенок не может стоять на одной ноге, ловко подбрасывать и ловить мяч, часто спотыкается и наталкивается на предметы. Возникает вопрос, как это связанно с почерком? Да напрямую! Если ребенок не сбалансирован, не может управлять руками и ногами, это непременно скажется на процессе письма.</w:t>
      </w:r>
    </w:p>
    <w:p w:rsidR="00215F48" w:rsidRPr="0075323A" w:rsidRDefault="00215F48" w:rsidP="009C67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понимания ребенком понятий «право», «лево», «верх», «низ»- нарушение пространственного восприятия. Еще почерк может быть «некрасивым» при общем плохом самочувствии ребенка, например, после перенесенной простуды, из-за хронических заболеваний и еще из-за чрезмерных нагрузок.</w:t>
      </w:r>
    </w:p>
    <w:p w:rsidR="00215F48" w:rsidRPr="0075323A" w:rsidRDefault="00215F48" w:rsidP="009C679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очень сильное влияние на почерк оказывают </w:t>
      </w:r>
      <w:r w:rsidR="007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внутри семьи. Бывают случаи выравнивания </w:t>
      </w:r>
      <w:r w:rsidR="007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почерка после того, как улучшат</w:t>
      </w: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отношения с родителями.</w:t>
      </w:r>
    </w:p>
    <w:p w:rsidR="00215F48" w:rsidRDefault="00215F48" w:rsidP="009C6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48" w:rsidRPr="00215F48" w:rsidRDefault="007D5FE9" w:rsidP="009C67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5AE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15F48" w:rsidRPr="00A15AEB">
        <w:rPr>
          <w:rFonts w:ascii="Times New Roman" w:hAnsi="Times New Roman" w:cs="Times New Roman"/>
          <w:b/>
          <w:i/>
          <w:sz w:val="24"/>
          <w:szCs w:val="24"/>
        </w:rPr>
        <w:t>ожно ли исправить почерк</w:t>
      </w:r>
      <w:r w:rsidR="00215F48" w:rsidRPr="00215F48">
        <w:rPr>
          <w:rFonts w:ascii="Times New Roman" w:hAnsi="Times New Roman" w:cs="Times New Roman"/>
          <w:sz w:val="24"/>
          <w:szCs w:val="24"/>
        </w:rPr>
        <w:t>? Исследования современных лингвистов, учителей-логопедов, учителей-практиков показывают, что вполне возможно. Необходима правильная мотивация ребенка и как результат – его желание.</w:t>
      </w:r>
    </w:p>
    <w:p w:rsidR="00215F48" w:rsidRDefault="00215F48" w:rsidP="00215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5F48" w:rsidRPr="009C6794" w:rsidRDefault="00215F48" w:rsidP="00A1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9C679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 исправить плохой почерк у ребенка: советы родителям</w:t>
      </w:r>
    </w:p>
    <w:p w:rsidR="00A15AEB" w:rsidRPr="00A15AEB" w:rsidRDefault="00A15AEB" w:rsidP="00A1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15F48" w:rsidRPr="0075323A" w:rsidRDefault="00215F48" w:rsidP="009C679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 приступите к занятиям по исправлению почерка, убедите ребенка в том, что эти занятия необходимы. Объясните ему, что плохой почерк может стать причиной многих проблем и недоразумений в школьной и взрослой жизни, можете рассказать несколько жизненных историй об этом.</w:t>
      </w:r>
    </w:p>
    <w:p w:rsidR="00215F48" w:rsidRPr="0075323A" w:rsidRDefault="00215F48" w:rsidP="009C679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занятия по исправлению почерка лучше с отработки написания определенных букв, с которыми возникают сложности.</w:t>
      </w:r>
    </w:p>
    <w:p w:rsidR="00215F48" w:rsidRPr="0075323A" w:rsidRDefault="00215F48" w:rsidP="009C679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во время занятий ребенок правильно сидел, не налегал на стол, чтобы он правильно держал ручку, не сильно давил на нее, ведь часто проблемы с почерком возникают именно  из-за того, что ребенок неправильно сидит или держит ручку.</w:t>
      </w:r>
    </w:p>
    <w:p w:rsidR="00215F48" w:rsidRPr="0075323A" w:rsidRDefault="00215F48" w:rsidP="009C679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Выделяйте для уроков по исправлению почерка каждый день по полчаса. Эти занятия должны проходить в отдельное от подготовки уроков время.</w:t>
      </w:r>
    </w:p>
    <w:p w:rsidR="00215F48" w:rsidRPr="0075323A" w:rsidRDefault="00215F48" w:rsidP="009C6794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специальную тетрадь с упражнениями для занятий. Ни в коем случае не заставляйте ребенка писать много.</w:t>
      </w:r>
    </w:p>
    <w:p w:rsidR="00B301B4" w:rsidRDefault="00215F48" w:rsidP="009C6794">
      <w:pPr>
        <w:spacing w:after="0"/>
      </w:pPr>
      <w:r w:rsidRPr="0075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должны быть веселые, интересные, они должны быть направлены на развитие моторики рук и зрительной памяти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можно найти</w:t>
      </w:r>
      <w:r w:rsidR="00B301B4" w:rsidRPr="00B3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сайтах.</w:t>
      </w:r>
      <w:r w:rsidR="007D5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</w:t>
      </w:r>
    </w:p>
    <w:p w:rsidR="00A15AEB" w:rsidRDefault="00A15AEB" w:rsidP="00B301B4">
      <w:pPr>
        <w:spacing w:after="0" w:line="240" w:lineRule="auto"/>
        <w:ind w:left="708"/>
      </w:pPr>
    </w:p>
    <w:p w:rsidR="00B301B4" w:rsidRPr="00A15AEB" w:rsidRDefault="0019322F" w:rsidP="00B301B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6" w:history="1">
        <w:r w:rsidR="00B301B4" w:rsidRPr="00A15AE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https://childage.ru/obuchenie-i-obrazovanie/nachalnaya-shkola/kalligrafiya-dlya-detej-6-11-let-uprazhneniya.html</w:t>
        </w:r>
      </w:hyperlink>
    </w:p>
    <w:p w:rsid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D1B" w:rsidRPr="00A15AEB" w:rsidRDefault="00B301B4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интересные исследования и разработанная программа</w:t>
      </w:r>
      <w:r w:rsid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070D1B"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логокаллиграфии</w:t>
      </w:r>
      <w:proofErr w:type="spellEnd"/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Елецкой Ольги Вячеславовны.</w:t>
      </w:r>
      <w:r w:rsidR="00070D1B"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687296" wp14:editId="5A00E55E">
            <wp:simplePos x="0" y="0"/>
            <wp:positionH relativeFrom="column">
              <wp:posOffset>-405765</wp:posOffset>
            </wp:positionH>
            <wp:positionV relativeFrom="paragraph">
              <wp:posOffset>71755</wp:posOffset>
            </wp:positionV>
            <wp:extent cx="2070100" cy="2360295"/>
            <wp:effectExtent l="0" t="0" r="6350" b="1905"/>
            <wp:wrapTight wrapText="bothSides">
              <wp:wrapPolygon edited="0">
                <wp:start x="0" y="0"/>
                <wp:lineTo x="0" y="21443"/>
                <wp:lineTo x="21467" y="21443"/>
                <wp:lineTo x="21467" y="0"/>
                <wp:lineTo x="0" y="0"/>
              </wp:wrapPolygon>
            </wp:wrapTight>
            <wp:docPr id="5" name="Рисунок 5" descr="https://static.tildacdn.com/tild6537-3735-4831-b435-386435353038/IMG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tildacdn.com/tild6537-3735-4831-b435-386435353038/IMG_3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7" t="23459" r="12028" b="21472"/>
                    <a:stretch/>
                  </pic:blipFill>
                  <pic:spPr bwMode="auto">
                    <a:xfrm>
                      <a:off x="0" y="0"/>
                      <a:ext cx="20701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также может быть рекомендован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учителям-логопедам</w:t>
      </w:r>
      <w:proofErr w:type="gram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</w:t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 дефектологических факультетов, учителям начальных классов, а также родителям для организации работы по оказанию помощи детям в домашних условиях.</w:t>
      </w:r>
    </w:p>
    <w:p w:rsidR="00070D1B" w:rsidRP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Елецкая О.В., Щукина Д.А. Коррекция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диспраксической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и коррекция навыка каллиграфии на </w:t>
      </w:r>
      <w:proofErr w:type="gram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логопедических</w:t>
      </w:r>
      <w:proofErr w:type="gram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учебное пособие / О.В. Елецкая, Д.А. Щукина. Под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О.Н. </w:t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Тверской. - М.: Редкая птица, 2019. - 64с. - (Серия "Школьный логопед").</w:t>
      </w:r>
    </w:p>
    <w:p w:rsid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Елецкая О.В., Щукина Д.А.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Логокаллиграфия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и коррекция навыка каллиграфии на логопедических занятиях. Рабочая тетрадь/ О.В. Елецкая, Д.А. Щукина. Под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ред. О.Н. Тверской. - М.: Редкая птица, 2019. - 176с. - (Серия "Школьный логопед").</w:t>
      </w:r>
    </w:p>
    <w:p w:rsidR="00070D1B" w:rsidRP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B4" w:rsidRDefault="00B301B4" w:rsidP="00070D1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AEB" w:rsidRPr="00A15AEB" w:rsidRDefault="00215F48" w:rsidP="00A15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A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Логопед-</w:t>
      </w:r>
      <w:proofErr w:type="spellStart"/>
      <w:r w:rsidRPr="00A15A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нейропсихолог</w:t>
      </w:r>
      <w:proofErr w:type="spellEnd"/>
      <w:r w:rsidRPr="00A15A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Мазина Вероника Дмитриевна</w:t>
      </w:r>
      <w:r w:rsidRPr="00A15AE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70D1B" w:rsidRPr="00A1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представитель петербуржской школы, занимающаяся проблемой почерка. Она </w:t>
      </w:r>
      <w:r w:rsidRPr="00A1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проверить уровень развития мелкой моторики. В первую очередь, у детей, но и вы тоже можете выполнить предложенные задания!</w:t>
      </w:r>
      <w:r w:rsidRPr="00A1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AEB" w:rsidRPr="00A15AEB" w:rsidRDefault="00215F48" w:rsidP="009C679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79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Выполняем упражнения</w:t>
      </w:r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57328B" wp14:editId="7A3AD33D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7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«Колечки»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Большой палец необходимо поочередно соединять с каждым следующим пальцем, образуя «колечки». Начинаем с </w:t>
      </w:r>
      <w:proofErr w:type="gramStart"/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указательного</w:t>
      </w:r>
      <w:proofErr w:type="gramEnd"/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мизинцу, а потом в обратном порядке. Сначала каждой рукой по отдельности, потом двумя руками одновременно. А теперь – с закрытыми глазами! Обращайте внимание на точность, ритмичность и отсутствие лишнего напряжения.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C6B5B5" wp14:editId="0B35C5FC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7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«Геометрические фигуры</w:t>
      </w:r>
      <w:r w:rsidRPr="009C67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Попробуйте нарисовать круг, квадрат, треугольник и ромб (для ребенка – можно предложить образец). Фигуры должны быть не слишком мелкие, равные по размеру и помещаться в ряд на листе. Обращаем внимание на точность соединения линий, нажим уверенность в рисовании линий (без дрожи и многократных обведений). А теперь – сотрите 1-2 фигуры резинкой. Получается ли приложить достаточные усилия, чтобы стереть карандаш? Согласованно ли работают руки? Не мнется ли бумага?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F9173C" wp14:editId="76FD2598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7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Задание «Скрепка</w:t>
      </w:r>
      <w:r w:rsidRPr="009C679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»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скрепить несколько листов бумаги канцелярской скрепкой. Задание выполняется одной (ведущей) рукой. Другая рука лишь придерживает листы. Повторить можно несколько раз.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Посмотрим на </w:t>
      </w:r>
      <w:proofErr w:type="spellStart"/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автоматизированность</w:t>
      </w:r>
      <w:proofErr w:type="spellEnd"/>
      <w:r w:rsidRPr="00A15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графических навыков?</w:t>
      </w:r>
    </w:p>
    <w:p w:rsidR="00215F48" w:rsidRDefault="00215F48" w:rsidP="009C67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983F63" wp14:editId="33C4ACE1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C679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10 линий»</w:t>
      </w:r>
      <w:r w:rsidRPr="00A15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понадобится тетрадный лист с широкой разлиновкой и простой карандаш. Можете провести 10 прямых линий (слева направо!), по одной в каждой строке, не касаясь разлиновки. И не забудьте – время упражнения ограничено! Даем вам одну минуту!</w:t>
      </w:r>
      <w:r w:rsidRPr="00215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для детей старше 7 лет (и взрослых) можно предложит лист с узкой разлиновкой. Если линий за минуту меньше 10, но они правильные – это тоже победа!</w:t>
      </w:r>
      <w:r w:rsid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представляет вид</w:t>
      </w:r>
      <w:r w:rsidR="0019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оролик, где можно увидеть, как провести эту работу.</w:t>
      </w:r>
    </w:p>
    <w:p w:rsidR="00070D1B" w:rsidRPr="0021477D" w:rsidRDefault="00070D1B" w:rsidP="00070D1B">
      <w:pP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7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1477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"https://vk.com/video-157934626_456239211?list=3d3d47cde01d423d97" </w:instrText>
      </w:r>
      <w:r w:rsidRPr="0021477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1477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Проверяем мелкую моторику школьника</w:t>
      </w:r>
    </w:p>
    <w:p w:rsidR="00070D1B" w:rsidRDefault="00070D1B" w:rsidP="00A1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77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еще очень хочется, чтобы Вы услышали </w:t>
      </w:r>
      <w:proofErr w:type="spellStart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Вероники Дмитриевны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</w:t>
      </w:r>
    </w:p>
    <w:p w:rsidR="00070D1B" w:rsidRDefault="00070D1B" w:rsidP="00A1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 ИСПРАВИТЬ ПЛОХОЙ ПОЧЕРК У РЕБЕНКА"</w:t>
      </w:r>
    </w:p>
    <w:p w:rsidR="00070D1B" w:rsidRPr="00070D1B" w:rsidRDefault="00070D1B" w:rsidP="00070D1B">
      <w:pPr>
        <w:spacing w:after="0" w:line="240" w:lineRule="auto"/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>
        <w:fldChar w:fldCharType="begin"/>
      </w:r>
      <w:r>
        <w:instrText xml:space="preserve"> HYPERLINK "https://vk.com/video-157934626_456239231?list=5fcba4f244330c2fa1" </w:instrText>
      </w:r>
      <w:r>
        <w:fldChar w:fldCharType="separate"/>
      </w:r>
    </w:p>
    <w:p w:rsidR="00070D1B" w:rsidRDefault="00070D1B" w:rsidP="00070D1B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939393"/>
        </w:rPr>
      </w:pPr>
      <w:r w:rsidRPr="00070D1B">
        <w:rPr>
          <w:color w:val="000000"/>
          <w:sz w:val="24"/>
          <w:szCs w:val="24"/>
        </w:rPr>
        <w:t xml:space="preserve">Запись </w:t>
      </w:r>
      <w:proofErr w:type="spellStart"/>
      <w:r w:rsidRPr="00070D1B">
        <w:rPr>
          <w:color w:val="000000"/>
          <w:sz w:val="24"/>
          <w:szCs w:val="24"/>
        </w:rPr>
        <w:t>вебинара</w:t>
      </w:r>
      <w:proofErr w:type="spellEnd"/>
      <w:r w:rsidRPr="00070D1B">
        <w:rPr>
          <w:color w:val="000000"/>
          <w:sz w:val="24"/>
          <w:szCs w:val="24"/>
        </w:rPr>
        <w:t xml:space="preserve"> </w:t>
      </w:r>
      <w:r w:rsidR="0021477D">
        <w:rPr>
          <w:color w:val="000000"/>
          <w:sz w:val="24"/>
          <w:szCs w:val="24"/>
        </w:rPr>
        <w:t>(для родителей это займет около 1 часа 30 минут)</w:t>
      </w:r>
    </w:p>
    <w:p w:rsidR="0021477D" w:rsidRPr="0021477D" w:rsidRDefault="00070D1B" w:rsidP="00070D1B">
      <w:pPr>
        <w:spacing w:after="0" w:line="240" w:lineRule="auto"/>
      </w:pPr>
      <w:r>
        <w:fldChar w:fldCharType="end"/>
      </w:r>
    </w:p>
    <w:p w:rsidR="0021477D" w:rsidRDefault="0019322F" w:rsidP="00070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1477D" w:rsidRPr="00E503C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https://vk.com/pro_shkola_online?z=video-157934626_456239243%2F1daafa8316f1f11874%2Fpl_wall_-157934626</w:t>
        </w:r>
      </w:hyperlink>
    </w:p>
    <w:p w:rsidR="0021477D" w:rsidRPr="00215F48" w:rsidRDefault="0021477D" w:rsidP="00070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F48" w:rsidRPr="0021477D" w:rsidRDefault="0021477D" w:rsidP="0021477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</w:t>
      </w:r>
      <w:r w:rsidRPr="00214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удачи!</w:t>
      </w:r>
    </w:p>
    <w:p w:rsidR="00215F48" w:rsidRPr="00215F48" w:rsidRDefault="00215F48" w:rsidP="00215F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5F48" w:rsidRPr="00215F48" w:rsidSect="00215F48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FF7"/>
    <w:multiLevelType w:val="multilevel"/>
    <w:tmpl w:val="52B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3AA"/>
    <w:multiLevelType w:val="multilevel"/>
    <w:tmpl w:val="69F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521D"/>
    <w:multiLevelType w:val="multilevel"/>
    <w:tmpl w:val="EC50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C6530"/>
    <w:multiLevelType w:val="multilevel"/>
    <w:tmpl w:val="6064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8"/>
    <w:rsid w:val="00070D1B"/>
    <w:rsid w:val="0019322F"/>
    <w:rsid w:val="0021477D"/>
    <w:rsid w:val="00215F48"/>
    <w:rsid w:val="00290B58"/>
    <w:rsid w:val="00651572"/>
    <w:rsid w:val="007D5FE9"/>
    <w:rsid w:val="009C6794"/>
    <w:rsid w:val="00A15AEB"/>
    <w:rsid w:val="00B301B4"/>
    <w:rsid w:val="00B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0D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0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01B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70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70D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0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01B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070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age.ru/obuchenie-i-obrazovanie/nachalnaya-shkola/kalligrafiya-dlya-detej-6-11-let-uprazhneni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ro_shkola_online?z=video-157934626_456239243%2F1daafa8316f1f11874%2Fpl_wall_-157934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2020-04-07T11:48:00Z</dcterms:created>
  <dcterms:modified xsi:type="dcterms:W3CDTF">2020-04-09T08:49:00Z</dcterms:modified>
</cp:coreProperties>
</file>