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41" w:rsidRDefault="00B20F41" w:rsidP="00B20F41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bookmarkStart w:id="0" w:name="_GoBack"/>
      <w:bookmarkEnd w:id="0"/>
      <w:r w:rsidRPr="00403CA7">
        <w:rPr>
          <w:color w:val="000000"/>
          <w:sz w:val="22"/>
          <w:szCs w:val="22"/>
        </w:rPr>
        <w:t>Проект «Методический день»</w:t>
      </w:r>
      <w:r>
        <w:rPr>
          <w:color w:val="000000"/>
          <w:sz w:val="22"/>
          <w:szCs w:val="22"/>
        </w:rPr>
        <w:t xml:space="preserve"> реализуется во исполнение р</w:t>
      </w:r>
      <w:r w:rsidR="00403CA7" w:rsidRPr="00403CA7">
        <w:rPr>
          <w:color w:val="000000"/>
          <w:sz w:val="22"/>
          <w:szCs w:val="22"/>
        </w:rPr>
        <w:t>аспоряжени</w:t>
      </w:r>
      <w:r>
        <w:rPr>
          <w:color w:val="000000"/>
          <w:sz w:val="22"/>
          <w:szCs w:val="22"/>
        </w:rPr>
        <w:t>я</w:t>
      </w:r>
    </w:p>
    <w:p w:rsidR="00403CA7" w:rsidRPr="00403CA7" w:rsidRDefault="00403CA7" w:rsidP="00B20F41">
      <w:pPr>
        <w:pStyle w:val="a5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403CA7">
        <w:rPr>
          <w:color w:val="000000"/>
          <w:sz w:val="22"/>
          <w:szCs w:val="22"/>
        </w:rPr>
        <w:t>Комитета по образованию Киришского района от 19.04.2021 №108</w:t>
      </w:r>
    </w:p>
    <w:p w:rsidR="00403CA7" w:rsidRPr="00403CA7" w:rsidRDefault="00403CA7" w:rsidP="00403CA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color w:val="000000"/>
          <w:sz w:val="22"/>
          <w:szCs w:val="22"/>
        </w:rPr>
        <w:t xml:space="preserve">«Об утверждении «Модели </w:t>
      </w:r>
      <w:r w:rsidRPr="00403CA7">
        <w:rPr>
          <w:sz w:val="22"/>
          <w:szCs w:val="22"/>
        </w:rPr>
        <w:t>обеспечения профессионального развития</w:t>
      </w:r>
    </w:p>
    <w:p w:rsidR="00403CA7" w:rsidRPr="00403CA7" w:rsidRDefault="00403CA7" w:rsidP="00403CA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педагогических работников Киришского района</w:t>
      </w:r>
    </w:p>
    <w:p w:rsidR="00403CA7" w:rsidRPr="00403CA7" w:rsidRDefault="00403CA7" w:rsidP="00403CA7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403CA7">
        <w:rPr>
          <w:sz w:val="22"/>
          <w:szCs w:val="22"/>
        </w:rPr>
        <w:t xml:space="preserve"> на основе проектной деятельности муниципальной методической службы»</w:t>
      </w:r>
    </w:p>
    <w:p w:rsidR="00403CA7" w:rsidRPr="00A71AA6" w:rsidRDefault="00403CA7" w:rsidP="00403CA7">
      <w:pPr>
        <w:rPr>
          <w:sz w:val="22"/>
          <w:szCs w:val="22"/>
        </w:rPr>
      </w:pPr>
    </w:p>
    <w:p w:rsidR="00403CA7" w:rsidRDefault="00403CA7" w:rsidP="00403CA7"/>
    <w:p w:rsidR="00403CA7" w:rsidRDefault="00403CA7" w:rsidP="00403CA7"/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день </w:t>
      </w:r>
      <w:r w:rsidR="00FE12CF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12CF">
        <w:rPr>
          <w:rFonts w:ascii="Times New Roman" w:hAnsi="Times New Roman" w:cs="Times New Roman"/>
          <w:b/>
          <w:i/>
          <w:sz w:val="24"/>
          <w:szCs w:val="24"/>
        </w:rPr>
        <w:t>дека</w:t>
      </w:r>
      <w:r>
        <w:rPr>
          <w:rFonts w:ascii="Times New Roman" w:hAnsi="Times New Roman" w:cs="Times New Roman"/>
          <w:b/>
          <w:i/>
          <w:sz w:val="24"/>
          <w:szCs w:val="24"/>
        </w:rPr>
        <w:t>бря 2022 года</w:t>
      </w:r>
    </w:p>
    <w:p w:rsidR="00403CA7" w:rsidRPr="00D95DED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Реализация обновлённых ФГОС: методические компетенции педагогов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03CA7" w:rsidRDefault="00403CA7" w:rsidP="00403CA7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719"/>
        <w:gridCol w:w="2102"/>
      </w:tblGrid>
      <w:tr w:rsidR="00403CA7" w:rsidRPr="001E09E4" w:rsidTr="00B20F41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03CA7" w:rsidRPr="001E09E4" w:rsidTr="005B4A51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403CA7" w:rsidRPr="001E09E4" w:rsidRDefault="00403CA7" w:rsidP="005B4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403CA7" w:rsidRPr="001E09E4" w:rsidTr="00B20F41">
        <w:trPr>
          <w:trHeight w:val="78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1E09E4" w:rsidRDefault="004E22A2" w:rsidP="004E22A2">
            <w:pPr>
              <w:pStyle w:val="Default"/>
            </w:pPr>
            <w:r w:rsidRPr="001E09E4">
              <w:t xml:space="preserve">Особенности нового </w:t>
            </w:r>
            <w:r w:rsidR="00951527" w:rsidRPr="001E09E4">
              <w:t>Федеральн</w:t>
            </w:r>
            <w:r w:rsidRPr="001E09E4">
              <w:t>ого перечня</w:t>
            </w:r>
            <w:r w:rsidR="00951527" w:rsidRPr="001E09E4">
              <w:t xml:space="preserve"> учебников</w:t>
            </w:r>
            <w:r w:rsidR="00883259" w:rsidRPr="001E09E4">
              <w:t xml:space="preserve"> (приказ Министерства просвещения от 21.10.2022г. №858)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1E09E4" w:rsidRDefault="00E8080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43E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  <w:r w:rsidR="004843E8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1E09E4" w:rsidRDefault="00883259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Г.В., начальник методического отдела, </w:t>
            </w:r>
          </w:p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41" w:rsidRPr="001E09E4" w:rsidRDefault="00B20F41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41" w:rsidRPr="001E09E4" w:rsidRDefault="00B20F41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F41" w:rsidRPr="001E09E4" w:rsidRDefault="00B20F41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FD0" w:rsidRPr="001E09E4" w:rsidTr="00B20F41">
        <w:trPr>
          <w:trHeight w:val="78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D0" w:rsidRPr="001E09E4" w:rsidRDefault="00D25FD0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1E09E4" w:rsidRDefault="00D25FD0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1E09E4" w:rsidRDefault="003B3749" w:rsidP="00B20F41">
            <w:pPr>
              <w:pStyle w:val="Default"/>
            </w:pPr>
            <w:r w:rsidRPr="001E09E4">
              <w:t>П</w:t>
            </w:r>
            <w:r w:rsidR="00D25FD0" w:rsidRPr="001E09E4">
              <w:t>риказ Министерства просвещения от 12.08.2022г. №732 «О внесении изменений в федеральный государственный образовательный стандарт среднего общего образования</w:t>
            </w:r>
            <w:r w:rsidRPr="001E09E4">
              <w:t>…</w:t>
            </w:r>
            <w:r w:rsidR="00D25FD0" w:rsidRPr="001E09E4">
              <w:t>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1E09E4" w:rsidRDefault="00E8080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B3749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http://publication.pravo.gov.ru/Document/View/0001202209120008</w:t>
              </w:r>
            </w:hyperlink>
            <w:r w:rsidR="003B3749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1E09E4" w:rsidRDefault="00D25FD0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УВР,  руководители предметных РМО, ШМО, 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FD0" w:rsidRPr="001E09E4" w:rsidRDefault="00D25FD0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E8" w:rsidRPr="001E09E4" w:rsidTr="004843E8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8" w:rsidRPr="001E09E4" w:rsidRDefault="004843E8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E8" w:rsidRPr="001E09E4" w:rsidRDefault="004843E8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E8" w:rsidRPr="001E09E4" w:rsidRDefault="004843E8" w:rsidP="004843E8">
            <w:pPr>
              <w:pStyle w:val="Default"/>
            </w:pPr>
            <w:r w:rsidRPr="001E09E4">
              <w:t>Совершенствование профессиональных компетенций в области цифровой грамотности и информационной безопасности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E8" w:rsidRPr="001E09E4" w:rsidRDefault="00E80807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43E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https://apkpro.ru/informacionnaya-bezopasnost/</w:t>
              </w:r>
            </w:hyperlink>
            <w:r w:rsidR="004843E8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E8" w:rsidRPr="001E09E4" w:rsidRDefault="004843E8" w:rsidP="00A6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директора по ВР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E8" w:rsidRPr="001E09E4" w:rsidRDefault="004843E8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CA7" w:rsidRPr="001E09E4" w:rsidTr="004843E8">
        <w:trPr>
          <w:trHeight w:val="84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A7" w:rsidRPr="001E09E4" w:rsidRDefault="00A6282A" w:rsidP="004E22A2">
            <w:pPr>
              <w:pStyle w:val="Default"/>
            </w:pPr>
            <w:r w:rsidRPr="001E09E4">
              <w:t xml:space="preserve">Методические дни ГК «Просвещение» на </w:t>
            </w:r>
            <w:r w:rsidR="004E22A2" w:rsidRPr="001E09E4">
              <w:t xml:space="preserve">декабрь </w:t>
            </w:r>
            <w:r w:rsidR="00985F42" w:rsidRPr="001E09E4">
              <w:t>(цифровая трансформация, иностранный язык, география)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CA7" w:rsidRPr="001E09E4" w:rsidRDefault="00E80807" w:rsidP="0088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E22A2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http://mpps.kiredu.ru/wp-content/uploads/Metodicheskie-dni-na-dekabr-SZFO.pdf</w:t>
              </w:r>
            </w:hyperlink>
            <w:r w:rsidR="004E22A2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59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82A" w:rsidRPr="001E09E4" w:rsidRDefault="00A6282A" w:rsidP="00A6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403CA7" w:rsidRPr="001E09E4" w:rsidRDefault="00A6282A" w:rsidP="00A6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ШМО, педагоги ОО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A7" w:rsidRPr="001E09E4" w:rsidRDefault="00403CA7" w:rsidP="005B4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7" w:rsidRPr="001E09E4" w:rsidTr="004843E8">
        <w:trPr>
          <w:trHeight w:val="70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7" w:rsidRPr="001E09E4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E09E4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1527" w:rsidRPr="001E09E4" w:rsidRDefault="00951527" w:rsidP="00951527">
            <w:pPr>
              <w:pStyle w:val="Default"/>
            </w:pPr>
            <w:r w:rsidRPr="001E09E4">
              <w:t>Методические семинары по предметам школьной программы и функциональной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E09E4" w:rsidRDefault="00E80807" w:rsidP="009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1527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https://edsoo.ru/Metodicheskie_seminari_0.htm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E09E4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E09E4" w:rsidRDefault="00951527" w:rsidP="0095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527" w:rsidRPr="001E09E4" w:rsidTr="00F02513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1E09E4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527" w:rsidRPr="001E09E4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1527" w:rsidRPr="001E09E4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План семинаров ИСРО РАО «Формирование и оценка функциональной грамотности»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E09E4" w:rsidRDefault="00E80807" w:rsidP="00951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gid=0" w:history="1">
              <w:r w:rsidR="00951527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https://docs.google.com/spreadsheets/d/1TBLGWOIuUFcmUuPen7s3YMdyj3dr-vg99JHP-LPtqzY/edit#gid=0</w:t>
              </w:r>
            </w:hyperlink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527" w:rsidRPr="001E09E4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</w:t>
            </w:r>
          </w:p>
          <w:p w:rsidR="00951527" w:rsidRPr="001E09E4" w:rsidRDefault="00951527" w:rsidP="0095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руководители предметных РМО, педагоги ОО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27" w:rsidRPr="001E09E4" w:rsidRDefault="00951527" w:rsidP="0095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1E09E4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4E22A2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ГИА по химии. Результаты 2022 года. Изменения в КИМ в 2023 году </w:t>
            </w:r>
            <w:r w:rsidRPr="001E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вебинар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E80807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22A2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https://vk.com/video751289775_456239021</w:t>
              </w:r>
            </w:hyperlink>
            <w:r w:rsidR="004E22A2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A6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9D6EA6" w:rsidP="004E2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4E22A2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1E09E4" w:rsidTr="00F02513">
        <w:trPr>
          <w:trHeight w:val="6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01722D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изучения вопросов представления информации в основной школе </w:t>
            </w:r>
            <w:r w:rsidR="009D6EA6" w:rsidRPr="001E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(вебинар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E80807" w:rsidP="009D6EA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3" w:history="1">
              <w:r w:rsidR="0001722D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https://vk.com/video716245662_456239207</w:t>
              </w:r>
            </w:hyperlink>
            <w:r w:rsidR="0001722D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9D6EA6" w:rsidP="0001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01722D" w:rsidRPr="001E09E4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1E09E4" w:rsidTr="00F02513">
        <w:trPr>
          <w:trHeight w:val="564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BE" w:rsidRPr="001E09E4" w:rsidRDefault="005232BE" w:rsidP="005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Развивающее наставничество, или Диалог на уровне доверия</w:t>
            </w:r>
          </w:p>
          <w:p w:rsidR="009D6EA6" w:rsidRPr="001E09E4" w:rsidRDefault="005232BE" w:rsidP="005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F2" w:rsidRPr="001E09E4">
              <w:rPr>
                <w:rFonts w:ascii="Times New Roman" w:hAnsi="Times New Roman" w:cs="Times New Roman"/>
                <w:sz w:val="24"/>
                <w:szCs w:val="24"/>
              </w:rPr>
              <w:t>(вебинар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E80807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232BE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https://русское-слово.рф/methodics/webinars/archive/doshkolnoe-obrazovanie/434301/</w:t>
              </w:r>
            </w:hyperlink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5232BE" w:rsidP="005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Руководители и п</w:t>
            </w:r>
            <w:r w:rsidR="001A519A" w:rsidRPr="001E09E4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2BE" w:rsidRPr="001E09E4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2BE" w:rsidRPr="001E09E4" w:rsidRDefault="005232BE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32BE" w:rsidRPr="001E09E4" w:rsidRDefault="005232BE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BE" w:rsidRPr="001E09E4" w:rsidRDefault="005232BE" w:rsidP="005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работы с дошкольниками в современной информационной среде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2BE" w:rsidRPr="001E09E4" w:rsidRDefault="00E80807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232BE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https://www.youtube.com/watch?v=STQve-zDbEw&amp;t=2s</w:t>
              </w:r>
            </w:hyperlink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2BE" w:rsidRPr="001E09E4" w:rsidRDefault="005232BE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BE" w:rsidRPr="001E09E4" w:rsidRDefault="005232BE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1E09E4" w:rsidTr="00B20F41">
        <w:trPr>
          <w:trHeight w:val="985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2BE" w:rsidRPr="001E09E4" w:rsidRDefault="005232BE" w:rsidP="00523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Игра – это серьёзно!</w:t>
            </w:r>
          </w:p>
          <w:p w:rsidR="009D6EA6" w:rsidRPr="001E09E4" w:rsidRDefault="001A519A" w:rsidP="005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(вебинар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E80807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232BE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https://русское-слово.рф/methodics/webinars/archive/doshkolnoe-obrazovanie/458604/</w:t>
              </w:r>
            </w:hyperlink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1A519A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A6" w:rsidRPr="001E09E4" w:rsidRDefault="009D6EA6" w:rsidP="009D6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1E09E4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9D6EA6" w:rsidP="0052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9D6EA6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5232BE" w:rsidP="005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при изучении предмета «Окружающий мир» в начальной школе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E80807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232BE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https://русское-слово.рф/methodics/webinars/461875/</w:t>
              </w:r>
            </w:hyperlink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EA6" w:rsidRPr="001E09E4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9D6EA6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9D6EA6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4843E8" w:rsidP="0048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ФПУ 2022. Обновлённые учебники и учебные пособия по русскому языку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E80807" w:rsidP="009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843E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https://uchitel.club/events/fpu-2022-obnovlyonnye-ucebniki-i-ucebnye-posobiya-po-russkomu-yazyku</w:t>
              </w:r>
            </w:hyperlink>
            <w:r w:rsidR="004843E8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9D6EA6" w:rsidP="0048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  <w:r w:rsidR="00F02513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EA6" w:rsidRPr="001E09E4" w:rsidRDefault="009D6EA6" w:rsidP="009D6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1E09E4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4843E8" w:rsidP="00F02513">
            <w:pPr>
              <w:pStyle w:val="3"/>
              <w:spacing w:before="164" w:after="164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Литературный проект – это взгляд, брошенный вперёд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E80807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843E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https://uchitel.club/events/literaturnyi-proekt-eto-vzglyad-brosennyi-vperyod</w:t>
              </w:r>
            </w:hyperlink>
            <w:r w:rsidR="004843E8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484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843E8" w:rsidRPr="001E09E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1E09E4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5232BE" w:rsidP="005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ФПУ 2022. Обновлённые учебники «Окружающий мир» серии «Школа России»: особенности, требования к результатам, авторские подходы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E80807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232BE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https://uchitel.club/events/fpu-2022-znakomimsya-s-obnovlennymi-ucebnikami-okruzayushhii-mir-aa-plesakova</w:t>
              </w:r>
            </w:hyperlink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5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1E09E4" w:rsidTr="00B20F41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52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5232BE" w:rsidP="00F02513">
            <w:pPr>
              <w:pStyle w:val="3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Школа исследователя. Бумага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E80807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232BE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https://uchitel.club/events/skola-issledovatelya-bumaga</w:t>
              </w:r>
            </w:hyperlink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52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5232BE" w:rsidRPr="001E09E4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1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13" w:rsidRPr="001E09E4" w:rsidTr="00B20F41">
        <w:trPr>
          <w:trHeight w:val="416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513" w:rsidRPr="001E09E4" w:rsidRDefault="00F02513" w:rsidP="00F02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Офлайн</w:t>
            </w:r>
          </w:p>
        </w:tc>
      </w:tr>
      <w:tr w:rsidR="00F02513" w:rsidRPr="001E09E4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E12CF" w:rsidP="00FE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02513"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E12CF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урок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1E09E4" w:rsidRDefault="00FE12CF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Открытый урок музыки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E12CF" w:rsidP="00F02513">
            <w:pPr>
              <w:pStyle w:val="a5"/>
              <w:spacing w:before="0" w:beforeAutospacing="0" w:after="0" w:afterAutospacing="0"/>
              <w:jc w:val="center"/>
            </w:pPr>
            <w:r w:rsidRPr="001E09E4">
              <w:t>МОУ «КСОШ №1», каб.32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E12CF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Учителя музыки первого года работы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E12CF" w:rsidP="00FE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Матвиенко О.А.</w:t>
            </w:r>
            <w:r w:rsidR="00F02513" w:rsidRPr="001E09E4">
              <w:rPr>
                <w:rFonts w:ascii="Times New Roman" w:hAnsi="Times New Roman" w:cs="Times New Roman"/>
                <w:sz w:val="24"/>
                <w:szCs w:val="24"/>
              </w:rPr>
              <w:t>, руководитель РМО</w:t>
            </w:r>
          </w:p>
        </w:tc>
      </w:tr>
      <w:tr w:rsidR="00F02513" w:rsidRPr="001E09E4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1E09E4" w:rsidRDefault="00FE12CF" w:rsidP="00FE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«Вопросы деятельности районной психологической службы»</w:t>
            </w:r>
            <w:r w:rsidR="00F02513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CF" w:rsidRPr="001E09E4" w:rsidRDefault="00FE12CF" w:rsidP="00FE12CF">
            <w:pPr>
              <w:pStyle w:val="a5"/>
              <w:spacing w:before="0" w:beforeAutospacing="0" w:after="0" w:afterAutospacing="0"/>
              <w:jc w:val="center"/>
            </w:pPr>
            <w:r w:rsidRPr="001E09E4">
              <w:t>МАУ «Киришский центр МППС», каб. №11</w:t>
            </w:r>
          </w:p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E12CF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E12CF" w:rsidP="00FE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Абросимова С.Н., директор МАУ «Киришский центр МППС, Сергеева С.Ф., руководитель РПС</w:t>
            </w:r>
          </w:p>
        </w:tc>
      </w:tr>
      <w:tr w:rsidR="00F02513" w:rsidRPr="001E09E4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1E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E072D"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1E09E4" w:rsidRDefault="00F02513" w:rsidP="001E0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РМО </w:t>
            </w:r>
            <w:r w:rsidR="001E072D" w:rsidRPr="001E0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руководителей ШМО учителей русского языка и литературы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pStyle w:val="a5"/>
              <w:spacing w:before="0" w:beforeAutospacing="0" w:after="0" w:afterAutospacing="0"/>
              <w:jc w:val="center"/>
            </w:pPr>
            <w:r w:rsidRPr="001E09E4">
              <w:t>МОУ «КСОШ №</w:t>
            </w:r>
            <w:r w:rsidR="001E072D" w:rsidRPr="001E09E4">
              <w:t>8</w:t>
            </w:r>
            <w:r w:rsidRPr="001E09E4">
              <w:t>»</w:t>
            </w:r>
          </w:p>
          <w:p w:rsidR="00F02513" w:rsidRPr="001E09E4" w:rsidRDefault="001E072D" w:rsidP="00F02513">
            <w:pPr>
              <w:pStyle w:val="a5"/>
              <w:spacing w:before="0" w:beforeAutospacing="0" w:after="0" w:afterAutospacing="0"/>
              <w:jc w:val="center"/>
            </w:pPr>
            <w:r w:rsidRPr="001E09E4">
              <w:t>каб. №3</w:t>
            </w:r>
            <w:r w:rsidR="00F02513" w:rsidRPr="001E09E4">
              <w:t>8</w:t>
            </w:r>
          </w:p>
          <w:p w:rsidR="00F02513" w:rsidRPr="001E09E4" w:rsidRDefault="00F02513" w:rsidP="00F0251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 </w:t>
            </w:r>
            <w:r w:rsidR="001E072D" w:rsidRPr="001E0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русского языка и литературы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1E072D" w:rsidP="001E0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  <w:r w:rsidR="00F02513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513" w:rsidRPr="001E09E4">
              <w:rPr>
                <w:rFonts w:ascii="Times New Roman" w:hAnsi="Times New Roman" w:cs="Times New Roman"/>
                <w:sz w:val="24"/>
                <w:szCs w:val="24"/>
              </w:rPr>
              <w:t>., руководитель РМО</w:t>
            </w:r>
          </w:p>
        </w:tc>
      </w:tr>
      <w:tr w:rsidR="00F02513" w:rsidRPr="001E09E4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1E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E072D"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1E072D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2513" w:rsidRPr="001E09E4" w:rsidRDefault="001E072D" w:rsidP="001E0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Официальный старт муниципального этапа конкурса профессионального педагогического мастерства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F02513" w:rsidP="00F02513">
            <w:pPr>
              <w:pStyle w:val="a5"/>
              <w:spacing w:before="0" w:beforeAutospacing="0" w:after="0" w:afterAutospacing="0"/>
              <w:jc w:val="center"/>
            </w:pPr>
            <w:r w:rsidRPr="001E09E4">
              <w:t>МАУ «Киришский центр МППС», каб. №5</w:t>
            </w:r>
          </w:p>
          <w:p w:rsidR="00F02513" w:rsidRPr="001E09E4" w:rsidRDefault="00F02513" w:rsidP="00F0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1E072D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Педагоги-участники конкурса, наставники, представители ШМО, РМО (группа поддержки), заместители директора по УВР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2513" w:rsidRPr="001E09E4" w:rsidRDefault="001E072D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отдела,</w:t>
            </w:r>
          </w:p>
          <w:p w:rsidR="001E072D" w:rsidRPr="001E09E4" w:rsidRDefault="001E072D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Тарасова С.Ю., заместитель директора по УВР МОУ «КСОШ №7»</w:t>
            </w:r>
          </w:p>
        </w:tc>
      </w:tr>
      <w:tr w:rsidR="001E072D" w:rsidRPr="001E09E4" w:rsidTr="0055506E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2D" w:rsidRPr="001E09E4" w:rsidRDefault="001E072D" w:rsidP="001E0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2D" w:rsidRPr="001E09E4" w:rsidRDefault="001E072D" w:rsidP="00F0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Методологичес-кий 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72D" w:rsidRPr="001E09E4" w:rsidRDefault="001E072D" w:rsidP="001E07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09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методической работы в школе: перспективные изменения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2D" w:rsidRPr="001E09E4" w:rsidRDefault="0001722D" w:rsidP="0001722D">
            <w:pPr>
              <w:pStyle w:val="a5"/>
              <w:spacing w:before="0" w:beforeAutospacing="0" w:after="0" w:afterAutospacing="0"/>
              <w:jc w:val="center"/>
            </w:pPr>
            <w:r w:rsidRPr="001E09E4">
              <w:t>МАУ «Киришский центр МППС», каб. №5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72D" w:rsidRPr="001E09E4" w:rsidRDefault="001E072D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21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072D" w:rsidRPr="001E09E4" w:rsidRDefault="0001722D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Г.В.,  начальник </w:t>
            </w:r>
            <w:r w:rsidRPr="001E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отдела, методисты</w:t>
            </w:r>
          </w:p>
        </w:tc>
      </w:tr>
      <w:tr w:rsidR="00F02513" w:rsidRPr="001E09E4" w:rsidTr="005B4A51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2513" w:rsidRPr="001E09E4" w:rsidRDefault="00F02513" w:rsidP="00F0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Консультационный час</w:t>
            </w:r>
            <w:r w:rsidR="00FE12CF"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(очно)</w:t>
            </w:r>
          </w:p>
        </w:tc>
      </w:tr>
      <w:tr w:rsidR="003B52B8" w:rsidRPr="001E09E4" w:rsidTr="0001722D">
        <w:trPr>
          <w:trHeight w:val="15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01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  <w:p w:rsidR="003B52B8" w:rsidRPr="001E09E4" w:rsidRDefault="003B52B8" w:rsidP="0001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01722D" w:rsidP="00017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экспертов ЕГЭ для молодых и малоопытных учителей математики по методике подготовки к ЕГЭ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pStyle w:val="a5"/>
              <w:spacing w:before="0" w:beforeAutospacing="0" w:after="0" w:afterAutospacing="0"/>
              <w:jc w:val="center"/>
            </w:pPr>
            <w:r w:rsidRPr="001E09E4">
              <w:t>МОУ «КСОШ №8»</w:t>
            </w:r>
          </w:p>
          <w:p w:rsidR="003B52B8" w:rsidRPr="001E09E4" w:rsidRDefault="003B52B8" w:rsidP="003B52B8">
            <w:pPr>
              <w:pStyle w:val="a5"/>
              <w:spacing w:before="0" w:beforeAutospacing="0" w:after="0" w:afterAutospacing="0"/>
              <w:jc w:val="center"/>
            </w:pPr>
            <w:r w:rsidRPr="001E09E4">
              <w:t>каб. №36</w:t>
            </w:r>
          </w:p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Молодые и малоопытные учителя математики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Марко Л.И., методист</w:t>
            </w:r>
          </w:p>
        </w:tc>
      </w:tr>
      <w:tr w:rsidR="003B52B8" w:rsidRPr="001E09E4" w:rsidTr="00B20F41">
        <w:trPr>
          <w:trHeight w:val="552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3B52B8" w:rsidRPr="001E09E4" w:rsidTr="00F512A6">
        <w:trPr>
          <w:trHeight w:val="941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начальных классов в аттестационный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E80807" w:rsidP="003B52B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2" w:history="1"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B52B8" w:rsidRPr="001E09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3B52B8" w:rsidRPr="001E09E4" w:rsidTr="006A643C">
        <w:trPr>
          <w:trHeight w:val="140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этапа регионального конкурса профессионального мастерства (работа с конкурсными материалами)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E80807" w:rsidP="003B52B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B52B8" w:rsidRPr="001E09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3B52B8" w:rsidRPr="001E09E4" w:rsidTr="00F512A6">
        <w:trPr>
          <w:trHeight w:val="989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</w:t>
            </w:r>
            <w:r w:rsidR="0001722D" w:rsidRPr="001E09E4">
              <w:rPr>
                <w:rFonts w:ascii="Times New Roman" w:hAnsi="Times New Roman" w:cs="Times New Roman"/>
                <w:sz w:val="24"/>
                <w:szCs w:val="24"/>
              </w:rPr>
              <w:t xml:space="preserve"> (ПНПО)</w:t>
            </w: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» (экспертиза материалов)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E80807" w:rsidP="003B52B8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4" w:history="1"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kab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B52B8" w:rsidRPr="001E09E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3B52B8" w:rsidRPr="001E09E4" w:rsidTr="00F512A6">
        <w:trPr>
          <w:trHeight w:val="863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участия в районном «Конкурсе проектов на английском языке»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E80807" w:rsidP="003B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B52B8" w:rsidRPr="001E09E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zinaidaizmesteva@mail.ru</w:t>
              </w:r>
            </w:hyperlink>
            <w:r w:rsidR="003B52B8" w:rsidRPr="001E09E4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Изместьева З.И., руководитель РМО</w:t>
            </w:r>
          </w:p>
        </w:tc>
      </w:tr>
      <w:tr w:rsidR="003B52B8" w:rsidRPr="001E09E4" w:rsidTr="00B20F41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2B8" w:rsidRPr="001E09E4" w:rsidRDefault="003B52B8" w:rsidP="003B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1E09E4" w:rsidRPr="001E09E4" w:rsidTr="001E09E4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этапа конкурса «Учитель года», «Педагог-психолог года», «Учитель-дефектолог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1E09E4" w:rsidRPr="001E09E4" w:rsidTr="00AF0553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«Конкурса лучших учителей» (ПНПО)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Захарова Г.В.,  начальник методического отдела</w:t>
            </w:r>
          </w:p>
        </w:tc>
      </w:tr>
      <w:tr w:rsidR="001E09E4" w:rsidRPr="001E09E4" w:rsidTr="0001722D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муниципального конкурса «Методическая инициатива»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Потенциальные участники конкурса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1E09E4" w:rsidRPr="001E09E4" w:rsidTr="0001722D">
        <w:trPr>
          <w:trHeight w:val="1458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начальных классов в аттестационный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1E09E4" w:rsidRPr="001E09E4" w:rsidTr="00F512A6">
        <w:trPr>
          <w:trHeight w:val="1013"/>
        </w:trPr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участия в районном «Конкурсе проектов на английском языке»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89500283383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E4" w:rsidRPr="001E09E4" w:rsidRDefault="001E09E4" w:rsidP="001E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9E4">
              <w:rPr>
                <w:rFonts w:ascii="Times New Roman" w:hAnsi="Times New Roman" w:cs="Times New Roman"/>
                <w:sz w:val="24"/>
                <w:szCs w:val="24"/>
              </w:rPr>
              <w:t>Изместьева З.И., руководитель РМО</w:t>
            </w:r>
          </w:p>
        </w:tc>
      </w:tr>
    </w:tbl>
    <w:p w:rsidR="00403CA7" w:rsidRDefault="00403CA7" w:rsidP="00403CA7"/>
    <w:p w:rsidR="00403CA7" w:rsidRDefault="00403CA7" w:rsidP="00403CA7"/>
    <w:p w:rsidR="00B7769D" w:rsidRDefault="00B7769D"/>
    <w:sectPr w:rsidR="00B7769D" w:rsidSect="005B4A51"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07" w:rsidRDefault="00E80807">
      <w:pPr>
        <w:spacing w:line="240" w:lineRule="auto"/>
      </w:pPr>
      <w:r>
        <w:separator/>
      </w:r>
    </w:p>
  </w:endnote>
  <w:endnote w:type="continuationSeparator" w:id="0">
    <w:p w:rsidR="00E80807" w:rsidRDefault="00E80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9879331"/>
      <w:docPartObj>
        <w:docPartGallery w:val="Page Numbers (Bottom of Page)"/>
        <w:docPartUnique/>
      </w:docPartObj>
    </w:sdtPr>
    <w:sdtEndPr/>
    <w:sdtContent>
      <w:p w:rsidR="000B63B9" w:rsidRDefault="000B63B9">
        <w:pPr>
          <w:pStyle w:val="a6"/>
          <w:jc w:val="center"/>
        </w:pPr>
        <w:r w:rsidRPr="00703236">
          <w:rPr>
            <w:rFonts w:ascii="Times New Roman" w:hAnsi="Times New Roman" w:cs="Times New Roman"/>
          </w:rPr>
          <w:fldChar w:fldCharType="begin"/>
        </w:r>
        <w:r w:rsidRPr="00703236">
          <w:rPr>
            <w:rFonts w:ascii="Times New Roman" w:hAnsi="Times New Roman" w:cs="Times New Roman"/>
          </w:rPr>
          <w:instrText>PAGE   \* MERGEFORMAT</w:instrText>
        </w:r>
        <w:r w:rsidRPr="00703236">
          <w:rPr>
            <w:rFonts w:ascii="Times New Roman" w:hAnsi="Times New Roman" w:cs="Times New Roman"/>
          </w:rPr>
          <w:fldChar w:fldCharType="separate"/>
        </w:r>
        <w:r w:rsidR="00BF4034">
          <w:rPr>
            <w:rFonts w:ascii="Times New Roman" w:hAnsi="Times New Roman" w:cs="Times New Roman"/>
            <w:noProof/>
          </w:rPr>
          <w:t>2</w:t>
        </w:r>
        <w:r w:rsidRPr="00703236">
          <w:rPr>
            <w:rFonts w:ascii="Times New Roman" w:hAnsi="Times New Roman" w:cs="Times New Roman"/>
          </w:rPr>
          <w:fldChar w:fldCharType="end"/>
        </w:r>
      </w:p>
    </w:sdtContent>
  </w:sdt>
  <w:p w:rsidR="000B63B9" w:rsidRDefault="000B6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07" w:rsidRDefault="00E80807">
      <w:pPr>
        <w:spacing w:line="240" w:lineRule="auto"/>
      </w:pPr>
      <w:r>
        <w:separator/>
      </w:r>
    </w:p>
  </w:footnote>
  <w:footnote w:type="continuationSeparator" w:id="0">
    <w:p w:rsidR="00E80807" w:rsidRDefault="00E808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A7"/>
    <w:rsid w:val="000066C6"/>
    <w:rsid w:val="0001722D"/>
    <w:rsid w:val="00043C44"/>
    <w:rsid w:val="00065FFA"/>
    <w:rsid w:val="00080793"/>
    <w:rsid w:val="000B63B9"/>
    <w:rsid w:val="00147C25"/>
    <w:rsid w:val="001A519A"/>
    <w:rsid w:val="001B3391"/>
    <w:rsid w:val="001E072D"/>
    <w:rsid w:val="001E09E4"/>
    <w:rsid w:val="001F06FC"/>
    <w:rsid w:val="00225F89"/>
    <w:rsid w:val="00310EA3"/>
    <w:rsid w:val="003B3749"/>
    <w:rsid w:val="003B52B8"/>
    <w:rsid w:val="00403CA7"/>
    <w:rsid w:val="00447461"/>
    <w:rsid w:val="00457BB1"/>
    <w:rsid w:val="004843E8"/>
    <w:rsid w:val="004E22A2"/>
    <w:rsid w:val="005232BE"/>
    <w:rsid w:val="00544E88"/>
    <w:rsid w:val="0055506E"/>
    <w:rsid w:val="005B4A51"/>
    <w:rsid w:val="005E4C1D"/>
    <w:rsid w:val="005F29E8"/>
    <w:rsid w:val="0065315F"/>
    <w:rsid w:val="006E307A"/>
    <w:rsid w:val="006E3D51"/>
    <w:rsid w:val="006F2EA0"/>
    <w:rsid w:val="007F77BD"/>
    <w:rsid w:val="00830FD2"/>
    <w:rsid w:val="00883259"/>
    <w:rsid w:val="008A4AEB"/>
    <w:rsid w:val="009279F2"/>
    <w:rsid w:val="00951527"/>
    <w:rsid w:val="00985F42"/>
    <w:rsid w:val="00991323"/>
    <w:rsid w:val="009D6B19"/>
    <w:rsid w:val="009D6EA6"/>
    <w:rsid w:val="009E598A"/>
    <w:rsid w:val="00A6282A"/>
    <w:rsid w:val="00AA2A66"/>
    <w:rsid w:val="00B20F41"/>
    <w:rsid w:val="00B7769D"/>
    <w:rsid w:val="00BF4034"/>
    <w:rsid w:val="00C4231E"/>
    <w:rsid w:val="00D00B2C"/>
    <w:rsid w:val="00D2504B"/>
    <w:rsid w:val="00D25FD0"/>
    <w:rsid w:val="00E27CED"/>
    <w:rsid w:val="00E80807"/>
    <w:rsid w:val="00EC33C6"/>
    <w:rsid w:val="00F02513"/>
    <w:rsid w:val="00F41EFB"/>
    <w:rsid w:val="00F512A6"/>
    <w:rsid w:val="00FE12CF"/>
    <w:rsid w:val="00FE1414"/>
    <w:rsid w:val="00FE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29C92-C5EF-41DC-9BA5-6ACF8D0B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A7"/>
    <w:pPr>
      <w:spacing w:after="0"/>
    </w:pPr>
    <w:rPr>
      <w:rFonts w:ascii="Cambria" w:hAnsi="Cambr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00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3C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3CA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table" w:styleId="a3">
    <w:name w:val="Table Grid"/>
    <w:basedOn w:val="a1"/>
    <w:uiPriority w:val="39"/>
    <w:rsid w:val="00403C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3CA7"/>
    <w:rPr>
      <w:color w:val="0563C1" w:themeColor="hyperlink"/>
      <w:u w:val="single"/>
    </w:rPr>
  </w:style>
  <w:style w:type="paragraph" w:customStyle="1" w:styleId="Default">
    <w:name w:val="Default"/>
    <w:uiPriority w:val="99"/>
    <w:rsid w:val="0040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0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3C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CA7"/>
    <w:rPr>
      <w:rFonts w:ascii="Cambria" w:hAnsi="Cambria"/>
      <w:sz w:val="20"/>
      <w:szCs w:val="20"/>
    </w:rPr>
  </w:style>
  <w:style w:type="character" w:styleId="a8">
    <w:name w:val="Strong"/>
    <w:basedOn w:val="a0"/>
    <w:uiPriority w:val="22"/>
    <w:qFormat/>
    <w:rsid w:val="00403CA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08079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0B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6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informacionnaya-bezopasnost/" TargetMode="External"/><Relationship Id="rId13" Type="http://schemas.openxmlformats.org/officeDocument/2006/relationships/hyperlink" Target="https://vk.com/video716245662_456239207" TargetMode="External"/><Relationship Id="rId18" Type="http://schemas.openxmlformats.org/officeDocument/2006/relationships/hyperlink" Target="https://uchitel.club/events/fpu-2022-obnovlyonnye-ucebniki-i-ucebnye-posobiya-po-russkomu-yazyku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skola-issledovatelya-bumaga" TargetMode="External"/><Relationship Id="rId7" Type="http://schemas.openxmlformats.org/officeDocument/2006/relationships/hyperlink" Target="http://publication.pravo.gov.ru/Document/View/0001202209120008" TargetMode="External"/><Relationship Id="rId12" Type="http://schemas.openxmlformats.org/officeDocument/2006/relationships/hyperlink" Target="https://vk.com/video751289775_456239021" TargetMode="External"/><Relationship Id="rId17" Type="http://schemas.openxmlformats.org/officeDocument/2006/relationships/hyperlink" Target="https://&#1088;&#1091;&#1089;&#1089;&#1082;&#1086;&#1077;-&#1089;&#1083;&#1086;&#1074;&#1086;.&#1088;&#1092;/methodics/webinars/461875/" TargetMode="External"/><Relationship Id="rId25" Type="http://schemas.openxmlformats.org/officeDocument/2006/relationships/hyperlink" Target="mailto:zinaidaizmeste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&#1088;&#1091;&#1089;&#1089;&#1082;&#1086;&#1077;-&#1089;&#1083;&#1086;&#1074;&#1086;.&#1088;&#1092;/methodics/webinars/archive/doshkolnoe-obrazovanie/458604/" TargetMode="External"/><Relationship Id="rId20" Type="http://schemas.openxmlformats.org/officeDocument/2006/relationships/hyperlink" Target="https://uchitel.club/events/fpu-2022-znakomimsya-s-obnovlennymi-ucebnikami-okruzayushhii-mir-aa-plesakova" TargetMode="External"/><Relationship Id="rId1" Type="http://schemas.openxmlformats.org/officeDocument/2006/relationships/styles" Target="styles.xml"/><Relationship Id="rId6" Type="http://schemas.openxmlformats.org/officeDocument/2006/relationships/hyperlink" Target="http://mpps.kiredu.ru/index.php/metodicheskiy-den/" TargetMode="External"/><Relationship Id="rId11" Type="http://schemas.openxmlformats.org/officeDocument/2006/relationships/hyperlink" Target="https://docs.google.com/spreadsheets/d/1TBLGWOIuUFcmUuPen7s3YMdyj3dr-vg99JHP-LPtqzY/edit" TargetMode="External"/><Relationship Id="rId24" Type="http://schemas.openxmlformats.org/officeDocument/2006/relationships/hyperlink" Target="mailto:met_kab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STQve-zDbEw&amp;t=2s" TargetMode="External"/><Relationship Id="rId23" Type="http://schemas.openxmlformats.org/officeDocument/2006/relationships/hyperlink" Target="mailto:met_kab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dsoo.ru/Metodicheskie_seminari_0.htm" TargetMode="External"/><Relationship Id="rId19" Type="http://schemas.openxmlformats.org/officeDocument/2006/relationships/hyperlink" Target="https://uchitel.club/events/literaturnyi-proekt-eto-vzglyad-brosennyi-vperyo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pps.kiredu.ru/wp-content/uploads/Metodicheskie-dni-na-dekabr-SZFO.pdf" TargetMode="External"/><Relationship Id="rId14" Type="http://schemas.openxmlformats.org/officeDocument/2006/relationships/hyperlink" Target="https://&#1088;&#1091;&#1089;&#1089;&#1082;&#1086;&#1077;-&#1089;&#1083;&#1086;&#1074;&#1086;.&#1088;&#1092;/methodics/webinars/archive/doshkolnoe-obrazovanie/434301/" TargetMode="External"/><Relationship Id="rId22" Type="http://schemas.openxmlformats.org/officeDocument/2006/relationships/hyperlink" Target="mailto:met_kab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2</cp:revision>
  <dcterms:created xsi:type="dcterms:W3CDTF">2022-12-15T09:46:00Z</dcterms:created>
  <dcterms:modified xsi:type="dcterms:W3CDTF">2022-12-15T09:46:00Z</dcterms:modified>
</cp:coreProperties>
</file>