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67" w:rsidRDefault="00DC2767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CD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proofErr w:type="gramStart"/>
      <w:r w:rsidRPr="00246DCD">
        <w:rPr>
          <w:rFonts w:ascii="Times New Roman" w:hAnsi="Times New Roman"/>
          <w:b/>
          <w:sz w:val="24"/>
          <w:szCs w:val="24"/>
        </w:rPr>
        <w:t>учреждение</w:t>
      </w:r>
      <w:r w:rsidRPr="00246DCD">
        <w:rPr>
          <w:rFonts w:ascii="Times New Roman" w:hAnsi="Times New Roman"/>
          <w:b/>
          <w:sz w:val="24"/>
          <w:szCs w:val="24"/>
        </w:rPr>
        <w:br/>
        <w:t>«</w:t>
      </w:r>
      <w:proofErr w:type="gramEnd"/>
      <w:r w:rsidRPr="00246DCD">
        <w:rPr>
          <w:rFonts w:ascii="Times New Roman" w:hAnsi="Times New Roman"/>
          <w:b/>
          <w:sz w:val="24"/>
          <w:szCs w:val="24"/>
        </w:rPr>
        <w:t>Киришский центр методического</w:t>
      </w:r>
    </w:p>
    <w:p w:rsidR="00DC2767" w:rsidRDefault="00DC2767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CD">
        <w:rPr>
          <w:rFonts w:ascii="Times New Roman" w:hAnsi="Times New Roman"/>
          <w:b/>
          <w:sz w:val="24"/>
          <w:szCs w:val="24"/>
        </w:rPr>
        <w:t>и психолого-педагогического сопровождения»</w:t>
      </w:r>
    </w:p>
    <w:p w:rsidR="00DC2767" w:rsidRPr="00246DCD" w:rsidRDefault="00C60732" w:rsidP="00DC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(МБУ «Киришский центр МППС</w:t>
      </w:r>
      <w:r w:rsidR="00DC2767">
        <w:rPr>
          <w:rFonts w:ascii="Times New Roman" w:hAnsi="Times New Roman"/>
          <w:b/>
          <w:sz w:val="24"/>
          <w:szCs w:val="24"/>
        </w:rPr>
        <w:t>)</w:t>
      </w:r>
    </w:p>
    <w:p w:rsidR="009A59F9" w:rsidRDefault="003F5810">
      <w:pPr>
        <w:spacing w:after="0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14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9A59F9">
      <w:pPr>
        <w:spacing w:after="0"/>
        <w:ind w:left="2"/>
      </w:pP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174"/>
        <w:ind w:left="278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9A59F9" w:rsidRDefault="003F5810">
      <w:pPr>
        <w:spacing w:after="28"/>
        <w:ind w:left="212"/>
        <w:jc w:val="center"/>
      </w:pPr>
      <w:r>
        <w:rPr>
          <w:rFonts w:ascii="Times New Roman" w:eastAsia="Times New Roman" w:hAnsi="Times New Roman" w:cs="Times New Roman"/>
          <w:b/>
          <w:sz w:val="37"/>
        </w:rPr>
        <w:t xml:space="preserve">ПЛАН РАБОТЫ </w:t>
      </w:r>
    </w:p>
    <w:p w:rsidR="009A59F9" w:rsidRDefault="00A4789E">
      <w:pPr>
        <w:spacing w:after="0" w:line="268" w:lineRule="auto"/>
        <w:ind w:left="1929" w:right="1515" w:hanging="10"/>
        <w:jc w:val="center"/>
      </w:pPr>
      <w:r>
        <w:rPr>
          <w:rFonts w:ascii="Times New Roman" w:eastAsia="Times New Roman" w:hAnsi="Times New Roman" w:cs="Times New Roman"/>
          <w:sz w:val="37"/>
        </w:rPr>
        <w:t xml:space="preserve">районного </w:t>
      </w:r>
      <w:r w:rsidR="003F5810">
        <w:rPr>
          <w:rFonts w:ascii="Times New Roman" w:eastAsia="Times New Roman" w:hAnsi="Times New Roman" w:cs="Times New Roman"/>
          <w:sz w:val="37"/>
        </w:rPr>
        <w:t xml:space="preserve">методического </w:t>
      </w:r>
      <w:proofErr w:type="gramStart"/>
      <w:r w:rsidR="003F5810">
        <w:rPr>
          <w:rFonts w:ascii="Times New Roman" w:eastAsia="Times New Roman" w:hAnsi="Times New Roman" w:cs="Times New Roman"/>
          <w:sz w:val="37"/>
        </w:rPr>
        <w:t>объединения  учителей</w:t>
      </w:r>
      <w:proofErr w:type="gramEnd"/>
      <w:r w:rsidR="003F5810">
        <w:rPr>
          <w:rFonts w:ascii="Times New Roman" w:eastAsia="Times New Roman" w:hAnsi="Times New Roman" w:cs="Times New Roman"/>
          <w:sz w:val="37"/>
        </w:rPr>
        <w:t xml:space="preserve"> технологии </w:t>
      </w:r>
      <w:r w:rsidR="00C7677E">
        <w:rPr>
          <w:rFonts w:ascii="Times New Roman" w:eastAsia="Times New Roman" w:hAnsi="Times New Roman" w:cs="Times New Roman"/>
          <w:sz w:val="37"/>
        </w:rPr>
        <w:t>и черчения</w:t>
      </w:r>
    </w:p>
    <w:p w:rsidR="009A59F9" w:rsidRDefault="00DC2767">
      <w:pPr>
        <w:spacing w:after="0" w:line="268" w:lineRule="auto"/>
        <w:ind w:left="1929" w:right="1706" w:hanging="10"/>
        <w:jc w:val="center"/>
      </w:pPr>
      <w:r>
        <w:rPr>
          <w:rFonts w:ascii="Times New Roman" w:eastAsia="Times New Roman" w:hAnsi="Times New Roman" w:cs="Times New Roman"/>
          <w:sz w:val="37"/>
        </w:rPr>
        <w:t>на 2015 -2016</w:t>
      </w:r>
      <w:r w:rsidR="003F5810">
        <w:rPr>
          <w:rFonts w:ascii="Times New Roman" w:eastAsia="Times New Roman" w:hAnsi="Times New Roman" w:cs="Times New Roman"/>
          <w:sz w:val="37"/>
        </w:rPr>
        <w:t xml:space="preserve"> учебный год </w:t>
      </w:r>
    </w:p>
    <w:p w:rsidR="009A59F9" w:rsidRDefault="003F5810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sz w:val="37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16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08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  </w:t>
      </w:r>
      <w:r w:rsidR="00550931">
        <w:rPr>
          <w:rFonts w:ascii="Times New Roman" w:eastAsia="Times New Roman" w:hAnsi="Times New Roman" w:cs="Times New Roman"/>
          <w:sz w:val="29"/>
        </w:rPr>
        <w:t>Руководитель</w:t>
      </w:r>
      <w:r>
        <w:rPr>
          <w:rFonts w:ascii="Times New Roman" w:eastAsia="Times New Roman" w:hAnsi="Times New Roman" w:cs="Times New Roman"/>
          <w:sz w:val="29"/>
        </w:rPr>
        <w:t xml:space="preserve"> МО    </w:t>
      </w:r>
      <w:r w:rsidR="00DC2767">
        <w:rPr>
          <w:rFonts w:ascii="Times New Roman" w:eastAsia="Times New Roman" w:hAnsi="Times New Roman" w:cs="Times New Roman"/>
          <w:sz w:val="29"/>
        </w:rPr>
        <w:t>Ерохина С.Б.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:rsidR="009A59F9" w:rsidRDefault="003F5810">
      <w:pPr>
        <w:spacing w:after="0"/>
        <w:ind w:left="384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 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sz w:val="33"/>
        </w:rPr>
        <w:t xml:space="preserve"> </w:t>
      </w:r>
      <w:r w:rsidR="00115CCD"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14"/>
        <w:ind w:left="2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9A59F9" w:rsidRDefault="003F5810">
      <w:pPr>
        <w:spacing w:after="0"/>
        <w:ind w:left="2"/>
      </w:pPr>
      <w:r>
        <w:rPr>
          <w:rFonts w:ascii="Times New Roman" w:eastAsia="Times New Roman" w:hAnsi="Times New Roman" w:cs="Times New Roman"/>
          <w:b/>
          <w:sz w:val="37"/>
        </w:rPr>
        <w:t xml:space="preserve"> </w:t>
      </w:r>
    </w:p>
    <w:p w:rsidR="009A59F9" w:rsidRDefault="003F5810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b/>
          <w:sz w:val="37"/>
        </w:rPr>
        <w:t xml:space="preserve"> </w:t>
      </w:r>
    </w:p>
    <w:p w:rsidR="009A59F9" w:rsidRDefault="003F5810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b/>
          <w:sz w:val="37"/>
        </w:rPr>
        <w:t xml:space="preserve"> </w:t>
      </w:r>
    </w:p>
    <w:p w:rsidR="009A59F9" w:rsidRDefault="003F5810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b/>
          <w:sz w:val="37"/>
        </w:rPr>
        <w:t xml:space="preserve"> </w:t>
      </w:r>
    </w:p>
    <w:p w:rsidR="002936AE" w:rsidRDefault="002936AE">
      <w:pPr>
        <w:spacing w:after="58" w:line="389" w:lineRule="auto"/>
        <w:ind w:left="-5" w:right="739" w:hanging="10"/>
        <w:rPr>
          <w:rFonts w:ascii="Times New Roman" w:eastAsia="Times New Roman" w:hAnsi="Times New Roman" w:cs="Times New Roman"/>
          <w:sz w:val="28"/>
          <w:u w:val="single"/>
        </w:rPr>
      </w:pPr>
    </w:p>
    <w:p w:rsidR="002936AE" w:rsidRDefault="002936AE">
      <w:pPr>
        <w:spacing w:after="58" w:line="389" w:lineRule="auto"/>
        <w:ind w:left="-5" w:right="739" w:hanging="10"/>
        <w:rPr>
          <w:rFonts w:ascii="Times New Roman" w:eastAsia="Times New Roman" w:hAnsi="Times New Roman" w:cs="Times New Roman"/>
          <w:sz w:val="28"/>
          <w:u w:val="single"/>
        </w:rPr>
      </w:pPr>
    </w:p>
    <w:p w:rsidR="002936AE" w:rsidRDefault="002936AE">
      <w:pPr>
        <w:spacing w:after="58" w:line="389" w:lineRule="auto"/>
        <w:ind w:left="-5" w:right="739" w:hanging="10"/>
        <w:rPr>
          <w:rFonts w:ascii="Times New Roman" w:eastAsia="Times New Roman" w:hAnsi="Times New Roman" w:cs="Times New Roman"/>
          <w:sz w:val="28"/>
          <w:u w:val="single"/>
        </w:rPr>
      </w:pPr>
    </w:p>
    <w:p w:rsidR="002936AE" w:rsidRDefault="002936AE">
      <w:pPr>
        <w:spacing w:after="58" w:line="389" w:lineRule="auto"/>
        <w:ind w:left="-5" w:right="739" w:hanging="10"/>
        <w:rPr>
          <w:rFonts w:ascii="Times New Roman" w:eastAsia="Times New Roman" w:hAnsi="Times New Roman" w:cs="Times New Roman"/>
          <w:sz w:val="28"/>
          <w:u w:val="single"/>
        </w:rPr>
      </w:pPr>
    </w:p>
    <w:p w:rsidR="002936AE" w:rsidRDefault="002936AE">
      <w:pPr>
        <w:spacing w:after="58" w:line="389" w:lineRule="auto"/>
        <w:ind w:left="-5" w:right="739" w:hanging="10"/>
        <w:rPr>
          <w:rFonts w:ascii="Times New Roman" w:eastAsia="Times New Roman" w:hAnsi="Times New Roman" w:cs="Times New Roman"/>
          <w:sz w:val="28"/>
          <w:u w:val="single"/>
        </w:rPr>
      </w:pPr>
    </w:p>
    <w:p w:rsidR="00253AB5" w:rsidRDefault="00253AB5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2936AE" w:rsidRPr="00C7677E" w:rsidRDefault="00253AB5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Цель МО</w:t>
      </w:r>
    </w:p>
    <w:p w:rsidR="00253AB5" w:rsidRPr="00C7677E" w:rsidRDefault="00914E21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координации взаимодействия педагогов в направлении профессионального развития.</w:t>
      </w:r>
    </w:p>
    <w:p w:rsidR="009A59F9" w:rsidRPr="00C7677E" w:rsidRDefault="003F5810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936AE"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</w:t>
      </w:r>
      <w:r w:rsidRPr="00C76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адачи методической работы: </w:t>
      </w:r>
    </w:p>
    <w:p w:rsidR="00253AB5" w:rsidRPr="00C7677E" w:rsidRDefault="003F5810" w:rsidP="00253AB5">
      <w:pPr>
        <w:numPr>
          <w:ilvl w:val="0"/>
          <w:numId w:val="1"/>
        </w:numPr>
        <w:spacing w:after="273"/>
        <w:ind w:hanging="283"/>
        <w:rPr>
          <w:sz w:val="24"/>
          <w:szCs w:val="24"/>
        </w:rPr>
      </w:pPr>
      <w:r w:rsidRPr="00C7677E">
        <w:rPr>
          <w:rFonts w:ascii="Times New Roman" w:eastAsia="Times New Roman" w:hAnsi="Times New Roman" w:cs="Times New Roman"/>
          <w:sz w:val="24"/>
          <w:szCs w:val="24"/>
        </w:rPr>
        <w:t>Изучение нормативной и методической докуме</w:t>
      </w:r>
      <w:r w:rsidR="002936AE" w:rsidRPr="00C7677E">
        <w:rPr>
          <w:rFonts w:ascii="Times New Roman" w:eastAsia="Times New Roman" w:hAnsi="Times New Roman" w:cs="Times New Roman"/>
          <w:sz w:val="24"/>
          <w:szCs w:val="24"/>
        </w:rPr>
        <w:t xml:space="preserve">нтации по вопросам образования в соответствии с ФГОС. </w:t>
      </w:r>
    </w:p>
    <w:p w:rsidR="00253AB5" w:rsidRPr="00C7677E" w:rsidRDefault="00253AB5" w:rsidP="00253AB5">
      <w:pPr>
        <w:numPr>
          <w:ilvl w:val="0"/>
          <w:numId w:val="1"/>
        </w:numPr>
        <w:spacing w:after="273"/>
        <w:ind w:hanging="283"/>
        <w:rPr>
          <w:sz w:val="24"/>
          <w:szCs w:val="24"/>
        </w:rPr>
      </w:pPr>
      <w:r w:rsidRPr="00C7677E">
        <w:rPr>
          <w:rFonts w:ascii="Times New Roman" w:eastAsia="Times New Roman" w:hAnsi="Times New Roman" w:cs="Times New Roman"/>
          <w:sz w:val="24"/>
          <w:szCs w:val="24"/>
        </w:rPr>
        <w:t>Повышение теоретического, методического и профессионального мастерства учителей технологии</w:t>
      </w:r>
      <w:r w:rsidR="00C7677E">
        <w:rPr>
          <w:rFonts w:ascii="Times New Roman" w:eastAsia="Times New Roman" w:hAnsi="Times New Roman" w:cs="Times New Roman"/>
          <w:sz w:val="24"/>
          <w:szCs w:val="24"/>
        </w:rPr>
        <w:t xml:space="preserve"> и черчения</w:t>
      </w:r>
    </w:p>
    <w:p w:rsidR="002936AE" w:rsidRPr="00C7677E" w:rsidRDefault="00914E21" w:rsidP="00253AB5">
      <w:pPr>
        <w:numPr>
          <w:ilvl w:val="0"/>
          <w:numId w:val="1"/>
        </w:numPr>
        <w:spacing w:after="273"/>
        <w:ind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ИКТ-компетентности педагога</w:t>
      </w:r>
    </w:p>
    <w:p w:rsidR="009A59F9" w:rsidRPr="00C7677E" w:rsidRDefault="002936AE" w:rsidP="00253AB5">
      <w:pPr>
        <w:numPr>
          <w:ilvl w:val="0"/>
          <w:numId w:val="1"/>
        </w:numPr>
        <w:spacing w:after="273"/>
        <w:ind w:hanging="283"/>
        <w:rPr>
          <w:sz w:val="24"/>
          <w:szCs w:val="24"/>
        </w:rPr>
      </w:pPr>
      <w:r w:rsidRPr="00C7677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</w:t>
      </w:r>
      <w:proofErr w:type="gramStart"/>
      <w:r w:rsidRPr="00C7677E">
        <w:rPr>
          <w:rFonts w:ascii="Times New Roman" w:eastAsia="Times New Roman" w:hAnsi="Times New Roman" w:cs="Times New Roman"/>
          <w:sz w:val="24"/>
          <w:szCs w:val="24"/>
        </w:rPr>
        <w:t>мастерства  через</w:t>
      </w:r>
      <w:proofErr w:type="gramEnd"/>
      <w:r w:rsidRPr="00C7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E21">
        <w:rPr>
          <w:rFonts w:ascii="Times New Roman" w:eastAsia="Times New Roman" w:hAnsi="Times New Roman" w:cs="Times New Roman"/>
          <w:sz w:val="24"/>
          <w:szCs w:val="24"/>
        </w:rPr>
        <w:t>организацию и участие  в к</w:t>
      </w:r>
      <w:r w:rsidR="00253AB5" w:rsidRPr="00C7677E">
        <w:rPr>
          <w:rFonts w:ascii="Times New Roman" w:eastAsia="Times New Roman" w:hAnsi="Times New Roman" w:cs="Times New Roman"/>
          <w:sz w:val="24"/>
          <w:szCs w:val="24"/>
        </w:rPr>
        <w:t>онкурсах</w:t>
      </w:r>
      <w:r w:rsidR="00914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3AB5" w:rsidRPr="00C7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E21" w:rsidRPr="00C7677E">
        <w:rPr>
          <w:rFonts w:ascii="Times New Roman" w:eastAsia="Times New Roman" w:hAnsi="Times New Roman" w:cs="Times New Roman"/>
          <w:sz w:val="24"/>
          <w:szCs w:val="24"/>
        </w:rPr>
        <w:t>мастер-классах</w:t>
      </w:r>
      <w:r w:rsidR="00914E21">
        <w:rPr>
          <w:rFonts w:ascii="Times New Roman" w:eastAsia="Times New Roman" w:hAnsi="Times New Roman" w:cs="Times New Roman"/>
          <w:sz w:val="24"/>
          <w:szCs w:val="24"/>
        </w:rPr>
        <w:t>, декадах</w:t>
      </w:r>
      <w:r w:rsidR="00914E21" w:rsidRPr="00C767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677E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="00914E21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="00253AB5" w:rsidRPr="00C7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77E">
        <w:rPr>
          <w:rFonts w:ascii="Times New Roman" w:eastAsia="Times New Roman" w:hAnsi="Times New Roman" w:cs="Times New Roman"/>
          <w:sz w:val="24"/>
          <w:szCs w:val="24"/>
        </w:rPr>
        <w:t xml:space="preserve">для педагогов и </w:t>
      </w:r>
      <w:r w:rsidR="00BF0EF8" w:rsidRPr="00C767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6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AB5" w:rsidRPr="00C7677E" w:rsidRDefault="00914E21" w:rsidP="00253AB5">
      <w:pPr>
        <w:numPr>
          <w:ilvl w:val="0"/>
          <w:numId w:val="1"/>
        </w:numPr>
        <w:spacing w:after="273"/>
        <w:ind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 распространение передового опыта работы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совремегнных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тезхнологий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9F9" w:rsidRPr="00C7677E" w:rsidRDefault="003F5810">
      <w:pPr>
        <w:spacing w:after="129"/>
        <w:ind w:left="514" w:hanging="10"/>
        <w:rPr>
          <w:rFonts w:ascii="Times New Roman" w:eastAsia="Times New Roman" w:hAnsi="Times New Roman" w:cs="Times New Roman"/>
          <w:sz w:val="24"/>
          <w:szCs w:val="24"/>
        </w:rPr>
      </w:pPr>
      <w:r w:rsidRPr="00C7677E">
        <w:rPr>
          <w:rFonts w:ascii="Times New Roman" w:eastAsia="Times New Roman" w:hAnsi="Times New Roman" w:cs="Times New Roman"/>
          <w:b/>
          <w:sz w:val="24"/>
          <w:szCs w:val="24"/>
        </w:rPr>
        <w:t>Работа методического объединения</w:t>
      </w:r>
      <w:r w:rsidRPr="00C7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984"/>
        <w:gridCol w:w="1839"/>
      </w:tblGrid>
      <w:tr w:rsidR="00CB4476" w:rsidRPr="00023ED3" w:rsidTr="004B5594">
        <w:tc>
          <w:tcPr>
            <w:tcW w:w="2694" w:type="dxa"/>
          </w:tcPr>
          <w:p w:rsidR="00D04291" w:rsidRPr="00023ED3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D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CB4476" w:rsidRPr="00023ED3" w:rsidRDefault="00CB4476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D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D04291" w:rsidRPr="00023ED3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476" w:rsidRDefault="00CB4476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23ED3" w:rsidRPr="00023ED3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D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</w:tcPr>
          <w:p w:rsidR="00D04291" w:rsidRPr="00023ED3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2A6C" w:rsidRPr="00023ED3" w:rsidTr="004B5594">
        <w:trPr>
          <w:trHeight w:val="405"/>
        </w:trPr>
        <w:tc>
          <w:tcPr>
            <w:tcW w:w="2694" w:type="dxa"/>
            <w:vMerge w:val="restart"/>
          </w:tcPr>
          <w:p w:rsidR="00992A6C" w:rsidRDefault="00992A6C" w:rsidP="009E19BA">
            <w:pPr>
              <w:spacing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  <w:p w:rsidR="00992A6C" w:rsidRPr="00023ED3" w:rsidRDefault="00992A6C" w:rsidP="009E19BA">
            <w:pPr>
              <w:spacing w:line="313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  <w:p w:rsidR="00992A6C" w:rsidRPr="00023ED3" w:rsidRDefault="00992A6C" w:rsidP="009E19BA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Default="00992A6C" w:rsidP="00CB4476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Уточнение списочного состава учителей технологии и черчения Создание информационной карты учителя. </w:t>
            </w:r>
          </w:p>
          <w:p w:rsidR="00992A6C" w:rsidRPr="00023ED3" w:rsidRDefault="00992A6C" w:rsidP="00CB4476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92A6C" w:rsidRDefault="00115CCD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A6C">
              <w:rPr>
                <w:rFonts w:ascii="Times New Roman" w:hAnsi="Times New Roman" w:cs="Times New Roman"/>
                <w:sz w:val="24"/>
                <w:szCs w:val="24"/>
              </w:rPr>
              <w:t>заимодействие со школами</w:t>
            </w:r>
          </w:p>
          <w:p w:rsidR="00992A6C" w:rsidRPr="00023ED3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</w:tcPr>
          <w:p w:rsidR="00992A6C" w:rsidRPr="00023ED3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992A6C" w:rsidRPr="00023ED3" w:rsidTr="004B5594">
        <w:trPr>
          <w:trHeight w:val="405"/>
        </w:trPr>
        <w:tc>
          <w:tcPr>
            <w:tcW w:w="2694" w:type="dxa"/>
            <w:vMerge/>
          </w:tcPr>
          <w:p w:rsidR="00992A6C" w:rsidRPr="00023ED3" w:rsidRDefault="00992A6C" w:rsidP="009E19BA">
            <w:pPr>
              <w:spacing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Default="00992A6C" w:rsidP="00CB4476">
            <w:pPr>
              <w:spacing w:after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участия педагогов в мероприятиях различного уровня</w:t>
            </w:r>
          </w:p>
        </w:tc>
        <w:tc>
          <w:tcPr>
            <w:tcW w:w="1984" w:type="dxa"/>
          </w:tcPr>
          <w:p w:rsidR="00992A6C" w:rsidRDefault="00115CCD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2A6C">
              <w:rPr>
                <w:rFonts w:ascii="Times New Roman" w:hAnsi="Times New Roman" w:cs="Times New Roman"/>
                <w:sz w:val="24"/>
                <w:szCs w:val="24"/>
              </w:rPr>
              <w:t>оябрь -декабрь</w:t>
            </w:r>
          </w:p>
        </w:tc>
        <w:tc>
          <w:tcPr>
            <w:tcW w:w="1839" w:type="dxa"/>
          </w:tcPr>
          <w:p w:rsidR="00992A6C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992A6C" w:rsidRPr="00023ED3" w:rsidTr="004B5594">
        <w:trPr>
          <w:trHeight w:val="1921"/>
        </w:trPr>
        <w:tc>
          <w:tcPr>
            <w:tcW w:w="2694" w:type="dxa"/>
            <w:vMerge/>
          </w:tcPr>
          <w:p w:rsidR="00992A6C" w:rsidRPr="00023ED3" w:rsidRDefault="00992A6C" w:rsidP="009E19BA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Pr="00023ED3" w:rsidRDefault="00992A6C" w:rsidP="00CB4476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технологии </w:t>
            </w:r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повышению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2014-2015 у/г.</w:t>
            </w:r>
          </w:p>
          <w:p w:rsidR="00992A6C" w:rsidRDefault="00992A6C" w:rsidP="00CB4476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</w:t>
            </w:r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914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023ED3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 у/г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2A6C" w:rsidRDefault="00D00224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bookmarkStart w:id="0" w:name="_GoBack"/>
            <w:bookmarkEnd w:id="0"/>
          </w:p>
          <w:p w:rsidR="00992A6C" w:rsidRPr="00A607D4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992A6C" w:rsidRPr="00023ED3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6C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92A6C" w:rsidRDefault="00992A6C" w:rsidP="00CB4476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992A6C" w:rsidRPr="00023ED3" w:rsidTr="004B5594">
        <w:trPr>
          <w:trHeight w:val="984"/>
        </w:trPr>
        <w:tc>
          <w:tcPr>
            <w:tcW w:w="2694" w:type="dxa"/>
            <w:vMerge/>
          </w:tcPr>
          <w:p w:rsidR="00992A6C" w:rsidRPr="00023ED3" w:rsidRDefault="00992A6C" w:rsidP="00992A6C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Pr="001F0043" w:rsidRDefault="00992A6C" w:rsidP="00992A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 в области образования</w:t>
            </w:r>
          </w:p>
        </w:tc>
        <w:tc>
          <w:tcPr>
            <w:tcW w:w="1984" w:type="dxa"/>
          </w:tcPr>
          <w:p w:rsidR="00992A6C" w:rsidRPr="00023ED3" w:rsidRDefault="00163BF4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92A6C" w:rsidRPr="00023ED3" w:rsidTr="004B5594">
        <w:trPr>
          <w:trHeight w:val="1126"/>
        </w:trPr>
        <w:tc>
          <w:tcPr>
            <w:tcW w:w="2694" w:type="dxa"/>
            <w:vMerge/>
          </w:tcPr>
          <w:p w:rsidR="00992A6C" w:rsidRPr="00023ED3" w:rsidRDefault="00992A6C" w:rsidP="00992A6C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Default="00992A6C" w:rsidP="00992A6C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рабочих программ предмета «Технология» с учетом современных требований.</w:t>
            </w:r>
          </w:p>
        </w:tc>
        <w:tc>
          <w:tcPr>
            <w:tcW w:w="1984" w:type="dxa"/>
          </w:tcPr>
          <w:p w:rsidR="00992A6C" w:rsidRPr="00914E21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39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992A6C" w:rsidRPr="00023ED3" w:rsidTr="004B5594">
        <w:trPr>
          <w:trHeight w:val="126"/>
        </w:trPr>
        <w:tc>
          <w:tcPr>
            <w:tcW w:w="2694" w:type="dxa"/>
            <w:vMerge w:val="restart"/>
          </w:tcPr>
          <w:p w:rsidR="00992A6C" w:rsidRPr="00CB4476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Организационно-методическая д</w:t>
            </w:r>
            <w:r w:rsidRPr="00CB4476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3260" w:type="dxa"/>
          </w:tcPr>
          <w:p w:rsidR="00992A6C" w:rsidRPr="00023ED3" w:rsidRDefault="00992A6C" w:rsidP="00992A6C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педагогов</w:t>
            </w:r>
          </w:p>
        </w:tc>
        <w:tc>
          <w:tcPr>
            <w:tcW w:w="1984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школами</w:t>
            </w:r>
          </w:p>
          <w:p w:rsidR="00992A6C" w:rsidRPr="00023ED3" w:rsidRDefault="00115CCD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992A6C" w:rsidRPr="00023ED3" w:rsidTr="004B5594">
        <w:trPr>
          <w:trHeight w:val="699"/>
        </w:trPr>
        <w:tc>
          <w:tcPr>
            <w:tcW w:w="2694" w:type="dxa"/>
            <w:vMerge/>
          </w:tcPr>
          <w:p w:rsidR="00992A6C" w:rsidRPr="00023ED3" w:rsidRDefault="00992A6C" w:rsidP="00992A6C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4880" w:rsidRDefault="00024880" w:rsidP="00992A6C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A6C" w:rsidRDefault="00992A6C" w:rsidP="00992A6C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уроков, открытых внеклассных мероприятий по пред</w:t>
            </w:r>
            <w:r w:rsidR="000248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метам «Технология» и «Черчение»</w:t>
            </w:r>
          </w:p>
          <w:p w:rsidR="00024880" w:rsidRPr="001F0043" w:rsidRDefault="00024880" w:rsidP="00992A6C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выходы</w:t>
            </w:r>
          </w:p>
        </w:tc>
        <w:tc>
          <w:tcPr>
            <w:tcW w:w="1984" w:type="dxa"/>
          </w:tcPr>
          <w:p w:rsidR="00992A6C" w:rsidRPr="00023ED3" w:rsidRDefault="00024880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992A6C" w:rsidRPr="00023ED3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92A6C" w:rsidRPr="00023ED3" w:rsidTr="004B5594">
        <w:tc>
          <w:tcPr>
            <w:tcW w:w="2694" w:type="dxa"/>
            <w:vMerge/>
          </w:tcPr>
          <w:p w:rsidR="00992A6C" w:rsidRPr="00023ED3" w:rsidRDefault="00992A6C" w:rsidP="00992A6C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A6C" w:rsidRDefault="00992A6C" w:rsidP="00992A6C">
            <w:pPr>
              <w:spacing w:after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школьных предметных</w:t>
            </w:r>
            <w:r w:rsidRPr="00AD7D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олимпиад и декад</w:t>
            </w:r>
          </w:p>
          <w:p w:rsidR="00024880" w:rsidRDefault="00024880" w:rsidP="00992A6C">
            <w:pPr>
              <w:spacing w:after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м муниципальном и региональном этапах региональной олимпиады по предмету «Технология».</w:t>
            </w:r>
          </w:p>
          <w:p w:rsidR="00992A6C" w:rsidRPr="00024880" w:rsidRDefault="00024880" w:rsidP="00992A6C">
            <w:pPr>
              <w:spacing w:after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и представление результативного опыта работы учителей.</w:t>
            </w:r>
          </w:p>
        </w:tc>
        <w:tc>
          <w:tcPr>
            <w:tcW w:w="1984" w:type="dxa"/>
          </w:tcPr>
          <w:p w:rsidR="00992A6C" w:rsidRPr="00023ED3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9" w:type="dxa"/>
          </w:tcPr>
          <w:p w:rsidR="00992A6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4C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992A6C" w:rsidRPr="00C44A4C" w:rsidRDefault="00992A6C" w:rsidP="00992A6C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15CCD" w:rsidRPr="00023ED3" w:rsidTr="004B5594">
        <w:tc>
          <w:tcPr>
            <w:tcW w:w="2694" w:type="dxa"/>
            <w:vMerge/>
          </w:tcPr>
          <w:p w:rsidR="00115CCD" w:rsidRPr="00023ED3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CCD" w:rsidRPr="00023ED3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984" w:type="dxa"/>
          </w:tcPr>
          <w:p w:rsidR="00115CCD" w:rsidRDefault="00115CCD" w:rsidP="00115CCD">
            <w:r w:rsidRPr="007F07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115CCD" w:rsidRPr="004E379B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4C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115CCD" w:rsidRPr="00023ED3" w:rsidTr="004B5594">
        <w:tc>
          <w:tcPr>
            <w:tcW w:w="2694" w:type="dxa"/>
            <w:vMerge/>
          </w:tcPr>
          <w:p w:rsidR="00115CCD" w:rsidRPr="00023ED3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CCD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и наполнению сайта учителей технологии</w:t>
            </w:r>
          </w:p>
        </w:tc>
        <w:tc>
          <w:tcPr>
            <w:tcW w:w="1984" w:type="dxa"/>
          </w:tcPr>
          <w:p w:rsidR="00115CCD" w:rsidRDefault="00115CCD" w:rsidP="00115CCD">
            <w:r w:rsidRPr="007F07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115CCD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4C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115CCD" w:rsidRPr="00C44A4C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15CCD" w:rsidRPr="00023ED3" w:rsidTr="004B5594">
        <w:tc>
          <w:tcPr>
            <w:tcW w:w="2694" w:type="dxa"/>
            <w:vMerge/>
          </w:tcPr>
          <w:p w:rsidR="00115CCD" w:rsidRPr="00023ED3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CCD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портфолио для прохождения процедуры аттестации</w:t>
            </w:r>
          </w:p>
        </w:tc>
        <w:tc>
          <w:tcPr>
            <w:tcW w:w="1984" w:type="dxa"/>
          </w:tcPr>
          <w:p w:rsidR="00115CCD" w:rsidRDefault="00115CCD" w:rsidP="00115CCD">
            <w:r w:rsidRPr="007F07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115CCD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4C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115CCD" w:rsidRPr="00C44A4C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15CCD" w:rsidRPr="00023ED3" w:rsidTr="004B5594">
        <w:tc>
          <w:tcPr>
            <w:tcW w:w="2694" w:type="dxa"/>
            <w:vMerge w:val="restart"/>
          </w:tcPr>
          <w:p w:rsidR="00115CCD" w:rsidRPr="005103BB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0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559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сследовательская деятельность</w:t>
            </w:r>
          </w:p>
        </w:tc>
        <w:tc>
          <w:tcPr>
            <w:tcW w:w="3260" w:type="dxa"/>
          </w:tcPr>
          <w:p w:rsidR="00115CCD" w:rsidRPr="001F0043" w:rsidRDefault="00115CCD" w:rsidP="001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115CCD" w:rsidRPr="001F0043" w:rsidRDefault="00115CCD" w:rsidP="00115CCD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043">
              <w:rPr>
                <w:rFonts w:ascii="Times New Roman" w:hAnsi="Times New Roman" w:cs="Times New Roman"/>
                <w:sz w:val="24"/>
                <w:szCs w:val="24"/>
              </w:rPr>
              <w:t>конкурсного движения педагогов и обучающихся</w:t>
            </w:r>
          </w:p>
        </w:tc>
        <w:tc>
          <w:tcPr>
            <w:tcW w:w="1984" w:type="dxa"/>
          </w:tcPr>
          <w:p w:rsidR="00115CCD" w:rsidRDefault="00115CCD" w:rsidP="00115CCD">
            <w:r w:rsidRPr="007F07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115CCD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115CCD" w:rsidRPr="00023ED3" w:rsidTr="004B5594">
        <w:tc>
          <w:tcPr>
            <w:tcW w:w="2694" w:type="dxa"/>
            <w:vMerge/>
          </w:tcPr>
          <w:p w:rsidR="00115CCD" w:rsidRPr="00023ED3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CCD" w:rsidRDefault="00115CCD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</w:t>
            </w:r>
            <w:r w:rsidR="004B5594">
              <w:rPr>
                <w:rFonts w:ascii="Times New Roman" w:hAnsi="Times New Roman" w:cs="Times New Roman"/>
                <w:sz w:val="24"/>
                <w:szCs w:val="24"/>
              </w:rPr>
              <w:t>нциях различного уровня.</w:t>
            </w:r>
          </w:p>
          <w:p w:rsidR="004B5594" w:rsidRPr="00023ED3" w:rsidRDefault="004B5594" w:rsidP="00115CCD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с одаренными обучающимися</w:t>
            </w:r>
          </w:p>
        </w:tc>
        <w:tc>
          <w:tcPr>
            <w:tcW w:w="1984" w:type="dxa"/>
          </w:tcPr>
          <w:p w:rsidR="00115CCD" w:rsidRDefault="00115CCD" w:rsidP="00115CCD">
            <w:r w:rsidRPr="007F07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</w:tcPr>
          <w:p w:rsidR="00115CCD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115CCD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115CCD" w:rsidRPr="00023ED3" w:rsidRDefault="00115CCD" w:rsidP="00115CCD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</w:tbl>
    <w:p w:rsidR="00D04291" w:rsidRDefault="00D04291">
      <w:pPr>
        <w:spacing w:after="129"/>
        <w:ind w:left="514" w:hanging="10"/>
      </w:pPr>
    </w:p>
    <w:p w:rsidR="009A59F9" w:rsidRDefault="003F5810">
      <w:pPr>
        <w:spacing w:after="0"/>
      </w:pPr>
      <w:r>
        <w:rPr>
          <w:b/>
        </w:rPr>
        <w:t xml:space="preserve"> </w:t>
      </w:r>
    </w:p>
    <w:p w:rsidR="009A59F9" w:rsidRDefault="009A59F9">
      <w:pPr>
        <w:spacing w:after="0"/>
        <w:ind w:left="-1277" w:right="29"/>
      </w:pPr>
    </w:p>
    <w:p w:rsidR="009A59F9" w:rsidRDefault="00FF64EF" w:rsidP="00FF64EF">
      <w:pPr>
        <w:spacing w:after="272"/>
        <w:ind w:left="4893"/>
        <w:rPr>
          <w:b/>
          <w:sz w:val="32"/>
        </w:rPr>
      </w:pPr>
      <w:r>
        <w:rPr>
          <w:b/>
          <w:sz w:val="32"/>
        </w:rPr>
        <w:t xml:space="preserve"> </w:t>
      </w: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FF64EF" w:rsidRDefault="00FF64EF" w:rsidP="00FF64EF">
      <w:pPr>
        <w:spacing w:after="272"/>
        <w:ind w:left="4893"/>
        <w:rPr>
          <w:b/>
          <w:sz w:val="32"/>
        </w:rPr>
      </w:pPr>
    </w:p>
    <w:p w:rsidR="009A59F9" w:rsidRDefault="009A59F9">
      <w:pPr>
        <w:spacing w:after="284"/>
      </w:pPr>
    </w:p>
    <w:sectPr w:rsidR="009A59F9" w:rsidSect="00D04904">
      <w:pgSz w:w="11904" w:h="16838"/>
      <w:pgMar w:top="1138" w:right="845" w:bottom="64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CF9"/>
    <w:multiLevelType w:val="hybridMultilevel"/>
    <w:tmpl w:val="8DEE5C7A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90B09"/>
    <w:multiLevelType w:val="hybridMultilevel"/>
    <w:tmpl w:val="315A9824"/>
    <w:lvl w:ilvl="0" w:tplc="46049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8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9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08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0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68F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A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21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87C71"/>
    <w:multiLevelType w:val="hybridMultilevel"/>
    <w:tmpl w:val="60FE84E6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15FA0"/>
    <w:multiLevelType w:val="hybridMultilevel"/>
    <w:tmpl w:val="864C7116"/>
    <w:lvl w:ilvl="0" w:tplc="0AFA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D4AE9"/>
    <w:multiLevelType w:val="hybridMultilevel"/>
    <w:tmpl w:val="04B4AB62"/>
    <w:lvl w:ilvl="0" w:tplc="77428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A7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5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0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2A2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D0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041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21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8E8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800D7"/>
    <w:multiLevelType w:val="hybridMultilevel"/>
    <w:tmpl w:val="AFF272D6"/>
    <w:lvl w:ilvl="0" w:tplc="0B9CB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FB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A78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C6F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A1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12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468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2DB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7071B"/>
    <w:multiLevelType w:val="hybridMultilevel"/>
    <w:tmpl w:val="7EB68090"/>
    <w:lvl w:ilvl="0" w:tplc="8F30BA48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AAC3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4DA7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5CA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0E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110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A8F8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45A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B06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5502D"/>
    <w:multiLevelType w:val="hybridMultilevel"/>
    <w:tmpl w:val="061A8598"/>
    <w:lvl w:ilvl="0" w:tplc="936C1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0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95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F2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CD1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4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C7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51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449B0"/>
    <w:multiLevelType w:val="hybridMultilevel"/>
    <w:tmpl w:val="38ACB19E"/>
    <w:lvl w:ilvl="0" w:tplc="717AD80C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26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D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28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446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46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77A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B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F4594"/>
    <w:multiLevelType w:val="hybridMultilevel"/>
    <w:tmpl w:val="E10C0DF6"/>
    <w:lvl w:ilvl="0" w:tplc="06DC9574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B1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DB2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1C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C7E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74E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E53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237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2D7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9"/>
    <w:rsid w:val="00023ED3"/>
    <w:rsid w:val="00024880"/>
    <w:rsid w:val="00115CCD"/>
    <w:rsid w:val="00163BF4"/>
    <w:rsid w:val="001E08F2"/>
    <w:rsid w:val="001F0043"/>
    <w:rsid w:val="00253AB5"/>
    <w:rsid w:val="002936AE"/>
    <w:rsid w:val="003F5810"/>
    <w:rsid w:val="00453E74"/>
    <w:rsid w:val="004B5594"/>
    <w:rsid w:val="004E379B"/>
    <w:rsid w:val="005103BB"/>
    <w:rsid w:val="00537D13"/>
    <w:rsid w:val="00550931"/>
    <w:rsid w:val="005A383F"/>
    <w:rsid w:val="007573C5"/>
    <w:rsid w:val="00914E21"/>
    <w:rsid w:val="00992A6C"/>
    <w:rsid w:val="009A59F9"/>
    <w:rsid w:val="009E19BA"/>
    <w:rsid w:val="00A4789E"/>
    <w:rsid w:val="00A607D4"/>
    <w:rsid w:val="00A831B0"/>
    <w:rsid w:val="00A92D75"/>
    <w:rsid w:val="00AD7D98"/>
    <w:rsid w:val="00B30BC1"/>
    <w:rsid w:val="00B93033"/>
    <w:rsid w:val="00B97BE1"/>
    <w:rsid w:val="00BF0EF8"/>
    <w:rsid w:val="00C60732"/>
    <w:rsid w:val="00C7677E"/>
    <w:rsid w:val="00CB4476"/>
    <w:rsid w:val="00D00224"/>
    <w:rsid w:val="00D04291"/>
    <w:rsid w:val="00D04904"/>
    <w:rsid w:val="00D73CBE"/>
    <w:rsid w:val="00DA484A"/>
    <w:rsid w:val="00DC2767"/>
    <w:rsid w:val="00EE1E9E"/>
    <w:rsid w:val="00F142A7"/>
    <w:rsid w:val="00F62880"/>
    <w:rsid w:val="00FD6DC9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2FF-CB7D-4A9A-9ABE-6CF60F9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36</cp:revision>
  <dcterms:created xsi:type="dcterms:W3CDTF">2015-11-05T12:01:00Z</dcterms:created>
  <dcterms:modified xsi:type="dcterms:W3CDTF">2016-02-09T08:52:00Z</dcterms:modified>
</cp:coreProperties>
</file>