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DCF" w:rsidRPr="00F81DCF" w:rsidRDefault="00F81DCF" w:rsidP="00F81D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DCF">
        <w:rPr>
          <w:rFonts w:ascii="Times New Roman" w:hAnsi="Times New Roman" w:cs="Times New Roman"/>
          <w:b/>
          <w:sz w:val="24"/>
          <w:szCs w:val="24"/>
        </w:rPr>
        <w:t xml:space="preserve">Мероприятия методического отдела МАУ </w:t>
      </w:r>
      <w:proofErr w:type="spellStart"/>
      <w:r w:rsidRPr="00F81DCF">
        <w:rPr>
          <w:rFonts w:ascii="Times New Roman" w:hAnsi="Times New Roman" w:cs="Times New Roman"/>
          <w:b/>
          <w:sz w:val="24"/>
          <w:szCs w:val="24"/>
        </w:rPr>
        <w:t>Киришский</w:t>
      </w:r>
      <w:proofErr w:type="spellEnd"/>
      <w:r w:rsidRPr="00F81DCF">
        <w:rPr>
          <w:rFonts w:ascii="Times New Roman" w:hAnsi="Times New Roman" w:cs="Times New Roman"/>
          <w:b/>
          <w:sz w:val="24"/>
          <w:szCs w:val="24"/>
        </w:rPr>
        <w:t xml:space="preserve"> центр МППС,</w:t>
      </w:r>
    </w:p>
    <w:p w:rsidR="00F81DCF" w:rsidRDefault="00F81DCF" w:rsidP="00F81D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направленные на обеспечени</w:t>
      </w:r>
      <w:r w:rsidRPr="00F81DCF">
        <w:rPr>
          <w:rFonts w:ascii="Times New Roman" w:hAnsi="Times New Roman" w:cs="Times New Roman"/>
          <w:b/>
          <w:sz w:val="24"/>
          <w:szCs w:val="24"/>
        </w:rPr>
        <w:t>е объе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F81DCF">
        <w:rPr>
          <w:rFonts w:ascii="Times New Roman" w:hAnsi="Times New Roman" w:cs="Times New Roman"/>
          <w:b/>
          <w:sz w:val="24"/>
          <w:szCs w:val="24"/>
        </w:rPr>
        <w:t xml:space="preserve">тивности оценивания </w:t>
      </w:r>
    </w:p>
    <w:p w:rsidR="00F81DCF" w:rsidRPr="00F81DCF" w:rsidRDefault="00F81DCF" w:rsidP="00F81D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DCF">
        <w:rPr>
          <w:rFonts w:ascii="Times New Roman" w:hAnsi="Times New Roman" w:cs="Times New Roman"/>
          <w:b/>
          <w:sz w:val="24"/>
          <w:szCs w:val="24"/>
        </w:rPr>
        <w:t>образовательных результатов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в 2022-2023 учебном году</w:t>
      </w:r>
    </w:p>
    <w:p w:rsidR="00F31D66" w:rsidRPr="00531FEE" w:rsidRDefault="0088471D" w:rsidP="00F81DCF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FEE">
        <w:rPr>
          <w:rFonts w:ascii="Times New Roman" w:hAnsi="Times New Roman" w:cs="Times New Roman"/>
          <w:sz w:val="24"/>
          <w:szCs w:val="24"/>
        </w:rPr>
        <w:t xml:space="preserve">Методическое сопровождение образовательной деятельности общеобразовательных школ и реализация мер по </w:t>
      </w:r>
      <w:r w:rsidRPr="00531FEE">
        <w:rPr>
          <w:rFonts w:ascii="Times New Roman" w:eastAsia="Calibri" w:hAnsi="Times New Roman" w:cs="Times New Roman"/>
          <w:sz w:val="24"/>
          <w:szCs w:val="24"/>
        </w:rPr>
        <w:t>обеспечению профессионального развития педагогических работников осуществляется муниципальной методической службой</w:t>
      </w:r>
      <w:r w:rsidR="00562386" w:rsidRPr="00531FEE">
        <w:rPr>
          <w:rFonts w:ascii="Times New Roman" w:eastAsia="Calibri" w:hAnsi="Times New Roman" w:cs="Times New Roman"/>
          <w:sz w:val="24"/>
          <w:szCs w:val="24"/>
        </w:rPr>
        <w:t xml:space="preserve"> (ММС)</w:t>
      </w:r>
      <w:r w:rsidRPr="00531FEE">
        <w:rPr>
          <w:rFonts w:ascii="Times New Roman" w:eastAsia="Calibri" w:hAnsi="Times New Roman" w:cs="Times New Roman"/>
          <w:sz w:val="24"/>
          <w:szCs w:val="24"/>
        </w:rPr>
        <w:t>, функции которой выполняет методический отдел МАУ «</w:t>
      </w:r>
      <w:proofErr w:type="spellStart"/>
      <w:r w:rsidRPr="00531FEE">
        <w:rPr>
          <w:rFonts w:ascii="Times New Roman" w:eastAsia="Calibri" w:hAnsi="Times New Roman" w:cs="Times New Roman"/>
          <w:sz w:val="24"/>
          <w:szCs w:val="24"/>
        </w:rPr>
        <w:t>Киришский</w:t>
      </w:r>
      <w:proofErr w:type="spellEnd"/>
      <w:r w:rsidRPr="00531FEE">
        <w:rPr>
          <w:rFonts w:ascii="Times New Roman" w:eastAsia="Calibri" w:hAnsi="Times New Roman" w:cs="Times New Roman"/>
          <w:sz w:val="24"/>
          <w:szCs w:val="24"/>
        </w:rPr>
        <w:t xml:space="preserve"> центр МППС» (далее -  учреждение).</w:t>
      </w:r>
    </w:p>
    <w:p w:rsidR="00562386" w:rsidRPr="00531FEE" w:rsidRDefault="00562386" w:rsidP="00F81DCF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FEE">
        <w:rPr>
          <w:rFonts w:ascii="Times New Roman" w:eastAsia="Calibri" w:hAnsi="Times New Roman" w:cs="Times New Roman"/>
          <w:sz w:val="24"/>
          <w:szCs w:val="24"/>
        </w:rPr>
        <w:t>Так</w:t>
      </w:r>
      <w:r w:rsidR="00C70B63">
        <w:rPr>
          <w:rFonts w:ascii="Times New Roman" w:eastAsia="Calibri" w:hAnsi="Times New Roman" w:cs="Times New Roman"/>
          <w:sz w:val="24"/>
          <w:szCs w:val="24"/>
        </w:rPr>
        <w:t>,</w:t>
      </w:r>
      <w:r w:rsidRPr="00531FEE">
        <w:rPr>
          <w:rFonts w:ascii="Times New Roman" w:eastAsia="Calibri" w:hAnsi="Times New Roman" w:cs="Times New Roman"/>
          <w:sz w:val="24"/>
          <w:szCs w:val="24"/>
        </w:rPr>
        <w:t xml:space="preserve"> по направлениям работы ММС на текущий учебный год запланированы следующие мероприятия, направленные на повышение качества образования и объективность оценивания образовательных результатов обучающихся, а также профессиональное развитие педагогов (вы</w:t>
      </w:r>
      <w:r w:rsidR="00F81DCF">
        <w:rPr>
          <w:rFonts w:ascii="Times New Roman" w:eastAsia="Calibri" w:hAnsi="Times New Roman" w:cs="Times New Roman"/>
          <w:sz w:val="24"/>
          <w:szCs w:val="24"/>
        </w:rPr>
        <w:t xml:space="preserve">борка </w:t>
      </w:r>
      <w:r w:rsidRPr="00531FEE">
        <w:rPr>
          <w:rFonts w:ascii="Times New Roman" w:eastAsia="Calibri" w:hAnsi="Times New Roman" w:cs="Times New Roman"/>
          <w:sz w:val="24"/>
          <w:szCs w:val="24"/>
        </w:rPr>
        <w:t xml:space="preserve">из </w:t>
      </w:r>
      <w:r w:rsidR="00C70B63">
        <w:rPr>
          <w:rFonts w:ascii="Times New Roman" w:eastAsia="Calibri" w:hAnsi="Times New Roman" w:cs="Times New Roman"/>
          <w:sz w:val="24"/>
          <w:szCs w:val="24"/>
        </w:rPr>
        <w:t>годового плана работы МАУ «</w:t>
      </w:r>
      <w:proofErr w:type="spellStart"/>
      <w:r w:rsidR="00C70B63">
        <w:rPr>
          <w:rFonts w:ascii="Times New Roman" w:eastAsia="Calibri" w:hAnsi="Times New Roman" w:cs="Times New Roman"/>
          <w:sz w:val="24"/>
          <w:szCs w:val="24"/>
        </w:rPr>
        <w:t>Киришский</w:t>
      </w:r>
      <w:proofErr w:type="spellEnd"/>
      <w:r w:rsidR="00C70B63">
        <w:rPr>
          <w:rFonts w:ascii="Times New Roman" w:eastAsia="Calibri" w:hAnsi="Times New Roman" w:cs="Times New Roman"/>
          <w:sz w:val="24"/>
          <w:szCs w:val="24"/>
        </w:rPr>
        <w:t xml:space="preserve"> центр МППС</w:t>
      </w:r>
      <w:r w:rsidR="003E17B8">
        <w:rPr>
          <w:rFonts w:ascii="Times New Roman" w:eastAsia="Calibri" w:hAnsi="Times New Roman" w:cs="Times New Roman"/>
          <w:sz w:val="24"/>
          <w:szCs w:val="24"/>
        </w:rPr>
        <w:t>»</w:t>
      </w:r>
      <w:r w:rsidR="00F81DCF" w:rsidRPr="00F81DCF">
        <w:rPr>
          <w:rFonts w:ascii="Times New Roman" w:eastAsia="Calibri" w:hAnsi="Times New Roman" w:cs="Times New Roman"/>
          <w:sz w:val="24"/>
          <w:szCs w:val="24"/>
        </w:rPr>
        <w:t xml:space="preserve"> (приказ </w:t>
      </w:r>
      <w:r w:rsidR="00F81DCF" w:rsidRPr="00F81DCF">
        <w:rPr>
          <w:rFonts w:ascii="Times New Roman" w:eastAsia="Calibri" w:hAnsi="Times New Roman" w:cs="Times New Roman"/>
          <w:sz w:val="24"/>
          <w:szCs w:val="24"/>
        </w:rPr>
        <w:t>от 31.08.2022 г. №105</w:t>
      </w:r>
      <w:r w:rsidRPr="00531FEE">
        <w:rPr>
          <w:rFonts w:ascii="Times New Roman" w:eastAsia="Calibri" w:hAnsi="Times New Roman" w:cs="Times New Roman"/>
          <w:sz w:val="24"/>
          <w:szCs w:val="24"/>
        </w:rPr>
        <w:t>)</w:t>
      </w:r>
      <w:r w:rsidRPr="00531F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5024F" w:rsidRPr="00531FEE" w:rsidRDefault="0025024F" w:rsidP="002502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780" w:type="dxa"/>
        <w:tblInd w:w="-284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42"/>
        <w:gridCol w:w="27"/>
        <w:gridCol w:w="1231"/>
        <w:gridCol w:w="18"/>
        <w:gridCol w:w="341"/>
        <w:gridCol w:w="84"/>
        <w:gridCol w:w="1491"/>
        <w:gridCol w:w="121"/>
        <w:gridCol w:w="656"/>
        <w:gridCol w:w="2125"/>
      </w:tblGrid>
      <w:tr w:rsidR="0025024F" w:rsidRPr="00531FEE" w:rsidTr="00562386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24F" w:rsidRPr="00531FEE" w:rsidRDefault="0025024F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24F" w:rsidRPr="00531FEE" w:rsidRDefault="0025024F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1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24F" w:rsidRPr="00531FEE" w:rsidRDefault="0025024F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  <w:tc>
          <w:tcPr>
            <w:tcW w:w="2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24F" w:rsidRPr="00531FEE" w:rsidRDefault="0025024F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Распорядительные и организационные документы</w:t>
            </w:r>
          </w:p>
        </w:tc>
      </w:tr>
      <w:tr w:rsidR="0025024F" w:rsidRPr="00531FEE" w:rsidTr="00562386">
        <w:trPr>
          <w:trHeight w:val="216"/>
        </w:trPr>
        <w:tc>
          <w:tcPr>
            <w:tcW w:w="97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24F" w:rsidRPr="00531FEE" w:rsidRDefault="0025024F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1. Организация повышения квалификации руководителей, педагогов</w:t>
            </w:r>
          </w:p>
        </w:tc>
      </w:tr>
      <w:tr w:rsidR="0025024F" w:rsidRPr="00531FEE" w:rsidTr="00562386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24F" w:rsidRPr="00531FEE" w:rsidRDefault="0025024F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Повышение квалификации администрации школ, педагогов по вопросам введения ФГОС НОО, ООО  2021 года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24F" w:rsidRPr="00531FEE" w:rsidRDefault="0025024F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24F" w:rsidRPr="00531FEE" w:rsidRDefault="0025024F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Захарова Г.В.</w:t>
            </w:r>
          </w:p>
          <w:p w:rsidR="0025024F" w:rsidRPr="00531FEE" w:rsidRDefault="0025024F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методисты</w:t>
            </w:r>
          </w:p>
        </w:tc>
        <w:tc>
          <w:tcPr>
            <w:tcW w:w="2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24F" w:rsidRPr="00531FEE" w:rsidRDefault="0025024F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Информационные материалы</w:t>
            </w:r>
          </w:p>
        </w:tc>
      </w:tr>
      <w:tr w:rsidR="0025024F" w:rsidRPr="00531FEE" w:rsidTr="00F81DCF">
        <w:trPr>
          <w:trHeight w:val="934"/>
        </w:trPr>
        <w:tc>
          <w:tcPr>
            <w:tcW w:w="36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24F" w:rsidRPr="00531FEE" w:rsidRDefault="0025024F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Сотрудничество с ЦНППМ по вопросам организации обучения в Академии </w:t>
            </w:r>
            <w:proofErr w:type="spellStart"/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Минпросвещения</w:t>
            </w:r>
            <w:proofErr w:type="spellEnd"/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24F" w:rsidRPr="00531FEE" w:rsidRDefault="0025024F" w:rsidP="00F8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9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24F" w:rsidRPr="00531FEE" w:rsidRDefault="0025024F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Захарова Г.В.,</w:t>
            </w:r>
          </w:p>
          <w:p w:rsidR="0025024F" w:rsidRPr="00531FEE" w:rsidRDefault="0025024F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методисты</w:t>
            </w:r>
          </w:p>
        </w:tc>
        <w:tc>
          <w:tcPr>
            <w:tcW w:w="29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24F" w:rsidRPr="00531FEE" w:rsidRDefault="0025024F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Расписание КПК, список слушателей</w:t>
            </w:r>
          </w:p>
        </w:tc>
      </w:tr>
      <w:tr w:rsidR="0025024F" w:rsidRPr="00531FEE" w:rsidTr="00562386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24F" w:rsidRPr="00531FEE" w:rsidRDefault="0025024F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курсов повышения квалификации по программе ГАОУ ДПО «ЛОИРО» для экспертов ОГЭ, ЕГЭ, ВПР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24F" w:rsidRPr="00531FEE" w:rsidRDefault="0025024F" w:rsidP="00F8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24F" w:rsidRPr="00531FEE" w:rsidRDefault="0025024F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Бегалиева</w:t>
            </w:r>
            <w:proofErr w:type="spellEnd"/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Е.А.</w:t>
            </w:r>
          </w:p>
          <w:p w:rsidR="0025024F" w:rsidRPr="00531FEE" w:rsidRDefault="0025024F" w:rsidP="00F81D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24F" w:rsidRPr="00531FEE" w:rsidRDefault="0025024F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left="1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Расписание КПК, список слушателей</w:t>
            </w:r>
          </w:p>
          <w:p w:rsidR="0025024F" w:rsidRPr="00531FEE" w:rsidRDefault="0025024F" w:rsidP="00F81D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024F" w:rsidRPr="00531FEE" w:rsidTr="00562386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24F" w:rsidRPr="00531FEE" w:rsidRDefault="0025024F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курсов повышения квалификации по программе ГАОУ ДПО «ЛОИРО», других учреждений ДПО по формированию и оценке функциональной грамотности обучающихся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24F" w:rsidRPr="00531FEE" w:rsidRDefault="0025024F" w:rsidP="00F8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24F" w:rsidRPr="00531FEE" w:rsidRDefault="0025024F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Бегалиева</w:t>
            </w:r>
            <w:proofErr w:type="spellEnd"/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Е.А.</w:t>
            </w:r>
          </w:p>
          <w:p w:rsidR="0025024F" w:rsidRPr="00531FEE" w:rsidRDefault="0025024F" w:rsidP="00F81D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24F" w:rsidRPr="00531FEE" w:rsidRDefault="0025024F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left="1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Расписание КПК, список слушателей</w:t>
            </w:r>
          </w:p>
          <w:p w:rsidR="0025024F" w:rsidRPr="00531FEE" w:rsidRDefault="0025024F" w:rsidP="00F81D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024F" w:rsidRPr="00531FEE" w:rsidTr="00562386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24F" w:rsidRPr="00531FEE" w:rsidRDefault="0025024F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Повышение квалификации методистов по вопросам введения обновлённых ФГОС НОО, ООО  2021 года, организации методической работы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24F" w:rsidRPr="00531FEE" w:rsidRDefault="0025024F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24F" w:rsidRPr="00531FEE" w:rsidRDefault="0025024F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Захарова Г.В.,</w:t>
            </w:r>
          </w:p>
          <w:p w:rsidR="0025024F" w:rsidRPr="00531FEE" w:rsidRDefault="0025024F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методисты</w:t>
            </w:r>
          </w:p>
        </w:tc>
        <w:tc>
          <w:tcPr>
            <w:tcW w:w="2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24F" w:rsidRPr="00531FEE" w:rsidRDefault="0025024F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Информационные материалы</w:t>
            </w:r>
          </w:p>
        </w:tc>
      </w:tr>
      <w:tr w:rsidR="0025024F" w:rsidRPr="00531FEE" w:rsidTr="00562386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24F" w:rsidRPr="00531FEE" w:rsidRDefault="0025024F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  выездного семинара для руководителей и заместителей руководителей «Управление качеством образования: актуальная повестка»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24F" w:rsidRPr="00531FEE" w:rsidRDefault="0025024F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плану комитета</w:t>
            </w:r>
          </w:p>
          <w:p w:rsidR="0025024F" w:rsidRPr="00531FEE" w:rsidRDefault="0025024F" w:rsidP="00F81D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24F" w:rsidRPr="00531FEE" w:rsidRDefault="0025024F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Захарова Г.В.</w:t>
            </w:r>
          </w:p>
          <w:p w:rsidR="0025024F" w:rsidRPr="00531FEE" w:rsidRDefault="0025024F" w:rsidP="00F81D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24F" w:rsidRPr="00531FEE" w:rsidRDefault="0025024F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Программа семинара, информационные материалы</w:t>
            </w:r>
          </w:p>
        </w:tc>
      </w:tr>
      <w:tr w:rsidR="0025024F" w:rsidRPr="00531FEE" w:rsidTr="00562386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24F" w:rsidRPr="00531FEE" w:rsidRDefault="0025024F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Организация и проведение семинаров для руководителей районных методических объединений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24F" w:rsidRPr="00531FEE" w:rsidRDefault="0025024F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24F" w:rsidRPr="00531FEE" w:rsidRDefault="0025024F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Захарова Г.В., методисты</w:t>
            </w:r>
          </w:p>
          <w:p w:rsidR="0025024F" w:rsidRPr="00531FEE" w:rsidRDefault="0025024F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24F" w:rsidRPr="00531FEE" w:rsidRDefault="0025024F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Планы, программы мероприятий, листы регистрации</w:t>
            </w:r>
          </w:p>
        </w:tc>
      </w:tr>
      <w:tr w:rsidR="00333786" w:rsidRPr="00531FEE" w:rsidTr="00C33C6E">
        <w:tc>
          <w:tcPr>
            <w:tcW w:w="97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786" w:rsidRPr="00531FEE" w:rsidRDefault="00333786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left="1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Раздел дополнен следующими мероприятиями</w:t>
            </w:r>
            <w:r w:rsidR="00531FEE"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</w:tr>
      <w:tr w:rsidR="00333786" w:rsidRPr="00531FEE" w:rsidTr="00562386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786" w:rsidRPr="00531FEE" w:rsidRDefault="00333786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об</w:t>
            </w:r>
            <w:r w:rsidR="00F81D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учения на КПК (платформа ДПО ФИ</w:t>
            </w: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ОКО) для педагогов начальной школы и учителей-предметников по вопросам </w:t>
            </w:r>
            <w:proofErr w:type="spellStart"/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критериального</w:t>
            </w:r>
            <w:proofErr w:type="spellEnd"/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оценивания заданий ВПР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786" w:rsidRPr="00531FEE" w:rsidRDefault="00333786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left="1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Февраль-апрель</w:t>
            </w:r>
          </w:p>
        </w:tc>
        <w:tc>
          <w:tcPr>
            <w:tcW w:w="1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786" w:rsidRPr="00531FEE" w:rsidRDefault="00333786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left="1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Захарова Г.В.,</w:t>
            </w:r>
          </w:p>
        </w:tc>
        <w:tc>
          <w:tcPr>
            <w:tcW w:w="2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786" w:rsidRPr="00531FEE" w:rsidRDefault="00333786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left="1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Программы, графики обучения, список слушателей</w:t>
            </w:r>
          </w:p>
        </w:tc>
      </w:tr>
      <w:tr w:rsidR="00531FEE" w:rsidRPr="00531FEE" w:rsidTr="00562386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семинаров для педагогов ОО с признаками необъективного оценивания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Декабрь,</w:t>
            </w:r>
          </w:p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Захарова Г.В., методисты</w:t>
            </w:r>
          </w:p>
        </w:tc>
        <w:tc>
          <w:tcPr>
            <w:tcW w:w="2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План семинара,</w:t>
            </w:r>
          </w:p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Информационно-методические семинары</w:t>
            </w:r>
          </w:p>
        </w:tc>
      </w:tr>
      <w:tr w:rsidR="00531FEE" w:rsidRPr="00531FEE" w:rsidTr="00562386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адресных консультаций для педагогов ОО с признаками необъективного оценивания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left="1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1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Захарова Г.В., методисты</w:t>
            </w:r>
          </w:p>
        </w:tc>
        <w:tc>
          <w:tcPr>
            <w:tcW w:w="2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left="1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Информационно-методические семинары</w:t>
            </w:r>
          </w:p>
        </w:tc>
      </w:tr>
      <w:tr w:rsidR="00531FEE" w:rsidRPr="00531FEE" w:rsidTr="00562386">
        <w:tc>
          <w:tcPr>
            <w:tcW w:w="97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color w:val="4472C4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2. Методическое сопровождение образовательной деятельности ОО в условиях реализации ФГОС, в </w:t>
            </w:r>
            <w:proofErr w:type="spellStart"/>
            <w:r w:rsidRPr="00531F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531F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обновлённых ФГОС </w:t>
            </w:r>
          </w:p>
        </w:tc>
      </w:tr>
      <w:tr w:rsidR="00531FEE" w:rsidRPr="00531FEE" w:rsidTr="00562386"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выходы в ОО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Г.В., Мазуренко Н.Н., методисты</w:t>
            </w:r>
          </w:p>
        </w:tc>
        <w:tc>
          <w:tcPr>
            <w:tcW w:w="2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Аналитические материалы</w:t>
            </w:r>
          </w:p>
        </w:tc>
      </w:tr>
      <w:tr w:rsidR="00531FEE" w:rsidRPr="00531FEE" w:rsidTr="00562386"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мероприятий в рамках проекта отдела «Методический день как форма методического сопровождения профессиональной деятельности педагога»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Ежемесячно</w:t>
            </w: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Захарова Г.В.,</w:t>
            </w:r>
          </w:p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методисты, руководители РМО</w:t>
            </w:r>
          </w:p>
        </w:tc>
        <w:tc>
          <w:tcPr>
            <w:tcW w:w="2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План проведения,</w:t>
            </w:r>
          </w:p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информационно-методические материалы</w:t>
            </w:r>
          </w:p>
        </w:tc>
      </w:tr>
      <w:tr w:rsidR="00531FEE" w:rsidRPr="00531FEE" w:rsidTr="00562386"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Методологического семинара по вопросам реализации ФГОС ОО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года, по плану семинара</w:t>
            </w: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Захарова Г.В., методисты</w:t>
            </w:r>
          </w:p>
        </w:tc>
        <w:tc>
          <w:tcPr>
            <w:tcW w:w="2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План семинара, информационно-</w:t>
            </w:r>
          </w:p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методические материалы, листы регистрации</w:t>
            </w:r>
          </w:p>
        </w:tc>
      </w:tr>
      <w:tr w:rsidR="00531FEE" w:rsidRPr="00531FEE" w:rsidTr="00562386"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открытых уроков учителей  в рамках декад: «Современный урок по подготовке к ГИА», по преемственности начального и основного уровней образования «Учитель учителю», «Урок в контексте современных требований к результатам обучения»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lef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 - март</w:t>
            </w:r>
          </w:p>
          <w:p w:rsidR="00531FEE" w:rsidRPr="00531FEE" w:rsidRDefault="00531FEE" w:rsidP="00F81D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Захарова Г.В.,</w:t>
            </w:r>
          </w:p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Бегалиева</w:t>
            </w:r>
            <w:proofErr w:type="spellEnd"/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Е.А.</w:t>
            </w:r>
          </w:p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Косич</w:t>
            </w:r>
            <w:proofErr w:type="spellEnd"/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Н.Ю.</w:t>
            </w:r>
          </w:p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Шершикова</w:t>
            </w:r>
            <w:proofErr w:type="spellEnd"/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В.А.</w:t>
            </w:r>
          </w:p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31FEE" w:rsidRPr="00531FEE" w:rsidRDefault="00531FEE" w:rsidP="00F81D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График уроков, листы регистрации, аналитические материалы</w:t>
            </w:r>
          </w:p>
        </w:tc>
      </w:tr>
      <w:tr w:rsidR="00531FEE" w:rsidRPr="00531FEE" w:rsidTr="00562386"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районного методического объединения учителей математики 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Руководитель РМО</w:t>
            </w:r>
          </w:p>
          <w:p w:rsidR="00531FEE" w:rsidRPr="00531FEE" w:rsidRDefault="00531FEE" w:rsidP="00F81D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План работы РМО</w:t>
            </w:r>
          </w:p>
        </w:tc>
      </w:tr>
      <w:tr w:rsidR="00531FEE" w:rsidRPr="00531FEE" w:rsidTr="00562386"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работы районного методического объединения </w:t>
            </w: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учителей русского языка и литературы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Руководитель РМО</w:t>
            </w:r>
          </w:p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План работы РМО</w:t>
            </w:r>
          </w:p>
        </w:tc>
      </w:tr>
      <w:tr w:rsidR="00531FEE" w:rsidRPr="00531FEE" w:rsidTr="00562386">
        <w:trPr>
          <w:trHeight w:val="450"/>
        </w:trPr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Организация работы районного методического объединения учителей начальных классов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Шершикова</w:t>
            </w:r>
            <w:proofErr w:type="spellEnd"/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В.А.</w:t>
            </w:r>
          </w:p>
        </w:tc>
        <w:tc>
          <w:tcPr>
            <w:tcW w:w="2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План работы РМО</w:t>
            </w:r>
          </w:p>
        </w:tc>
      </w:tr>
      <w:tr w:rsidR="00531FEE" w:rsidRPr="00531FEE" w:rsidTr="00562386"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Методическая поддержка школ с низкими образовательными результатами и школ, функционирующих в неблагоприятных социальных условиях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года </w:t>
            </w:r>
          </w:p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плану</w:t>
            </w:r>
          </w:p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(в </w:t>
            </w:r>
            <w:proofErr w:type="spellStart"/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по запросу ОО)</w:t>
            </w: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Захарова Г.В.,</w:t>
            </w:r>
          </w:p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методисты</w:t>
            </w:r>
          </w:p>
        </w:tc>
        <w:tc>
          <w:tcPr>
            <w:tcW w:w="2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Информационно-</w:t>
            </w:r>
          </w:p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методические материалы</w:t>
            </w:r>
          </w:p>
        </w:tc>
      </w:tr>
      <w:tr w:rsidR="00531FEE" w:rsidRPr="00531FEE" w:rsidTr="00562386"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Сопровождение работы муниципального Координационного совета по реализации ФГОС ОО и качеству образования</w:t>
            </w:r>
          </w:p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Захарова Г.В., методисты</w:t>
            </w:r>
          </w:p>
        </w:tc>
        <w:tc>
          <w:tcPr>
            <w:tcW w:w="2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Планы заседаний, проекты решений, протоколы КС</w:t>
            </w:r>
          </w:p>
        </w:tc>
      </w:tr>
      <w:tr w:rsidR="00531FEE" w:rsidRPr="00531FEE" w:rsidTr="00C33C6E">
        <w:tc>
          <w:tcPr>
            <w:tcW w:w="97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Раздел дополнен следующими мероприятиями: </w:t>
            </w:r>
          </w:p>
        </w:tc>
      </w:tr>
      <w:tr w:rsidR="00531FEE" w:rsidRPr="00531FEE" w:rsidTr="00562386"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Методические выходы в ОО с признаками необъективного оценивания (МОУ «КСОШ №7», МОУ «</w:t>
            </w:r>
            <w:proofErr w:type="spellStart"/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Кусинская</w:t>
            </w:r>
            <w:proofErr w:type="spellEnd"/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СОШ») с посещением уроков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Ежемесячно </w:t>
            </w: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916" w:rsidRDefault="00E74916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Захарова Г.В.,</w:t>
            </w:r>
          </w:p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методисты</w:t>
            </w:r>
          </w:p>
        </w:tc>
        <w:tc>
          <w:tcPr>
            <w:tcW w:w="2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План выхода,</w:t>
            </w:r>
          </w:p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Аналитическая справка и рекомендации по итогам выхода</w:t>
            </w:r>
          </w:p>
        </w:tc>
      </w:tr>
      <w:tr w:rsidR="00531FEE" w:rsidRPr="00531FEE" w:rsidTr="00562386">
        <w:tc>
          <w:tcPr>
            <w:tcW w:w="97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4472C4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4. Методическое сопровождение процедур оценки качества образования: профилактика необъективного оценивания и низких образовательных результатов, подготовка к всероссийскому исследованию качества образования по модели PISА</w:t>
            </w:r>
          </w:p>
        </w:tc>
      </w:tr>
      <w:tr w:rsidR="00531FEE" w:rsidRPr="00531FEE" w:rsidTr="00E74916">
        <w:trPr>
          <w:trHeight w:val="247"/>
        </w:trPr>
        <w:tc>
          <w:tcPr>
            <w:tcW w:w="97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Начальное общее образование</w:t>
            </w:r>
          </w:p>
        </w:tc>
      </w:tr>
      <w:tr w:rsidR="00531FEE" w:rsidRPr="00531FEE" w:rsidTr="0056238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Сопровождение проведения ВПР осень 2022 г.</w:t>
            </w:r>
          </w:p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(5-е классы по материалам 4 класса)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 -октябрь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Абросимова С.Н., Кауфман Ю.В.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График, информационно-</w:t>
            </w:r>
          </w:p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методические материалы</w:t>
            </w:r>
          </w:p>
        </w:tc>
      </w:tr>
      <w:tr w:rsidR="00531FEE" w:rsidRPr="00531FEE" w:rsidTr="0056238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Анализ ВПР осень 2022 г. </w:t>
            </w:r>
          </w:p>
          <w:p w:rsidR="00531FEE" w:rsidRPr="00531FEE" w:rsidRDefault="00531FEE" w:rsidP="00F81D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Ноябрь </w:t>
            </w:r>
            <w:r w:rsidRPr="00531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-декабрь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Абросимова С.Н., Кауфман Ю.В.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Аналитические материалы</w:t>
            </w:r>
          </w:p>
          <w:p w:rsidR="00531FEE" w:rsidRPr="00531FEE" w:rsidRDefault="00531FEE" w:rsidP="00F81D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1FEE" w:rsidRPr="00531FEE" w:rsidTr="00562386">
        <w:trPr>
          <w:trHeight w:val="122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Мониторинг объективности проведения ВПР осень 2022 г. (перепроверка ВПР)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Абросимова С.Н., Кауфман Ю.В.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График, информационно-</w:t>
            </w:r>
          </w:p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методические материалы</w:t>
            </w:r>
          </w:p>
        </w:tc>
      </w:tr>
      <w:tr w:rsidR="00531FEE" w:rsidRPr="00531FEE" w:rsidTr="00562386">
        <w:trPr>
          <w:trHeight w:val="458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заседания руководителей РМО на тему «Итоги  ВПР: результативность, уровень освоения стандарта, объективность оценивания работ»</w:t>
            </w:r>
          </w:p>
        </w:tc>
        <w:tc>
          <w:tcPr>
            <w:tcW w:w="184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Захарова Г.В., Руководители РМО</w:t>
            </w:r>
          </w:p>
          <w:p w:rsidR="00531FEE" w:rsidRPr="00531FEE" w:rsidRDefault="00531FEE" w:rsidP="00F81D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Комплекс мероприятий, направленных на предупреждение низких результатов и необъективного оценивания</w:t>
            </w:r>
          </w:p>
        </w:tc>
      </w:tr>
      <w:tr w:rsidR="00531FEE" w:rsidRPr="00531FEE" w:rsidTr="00562386">
        <w:trPr>
          <w:trHeight w:val="458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</w:t>
            </w:r>
            <w:proofErr w:type="spellStart"/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гайд</w:t>
            </w:r>
            <w:proofErr w:type="spellEnd"/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-консультаций «Подготовка к ВПР: от 1-ого к 4-ому»</w:t>
            </w:r>
          </w:p>
        </w:tc>
        <w:tc>
          <w:tcPr>
            <w:tcW w:w="184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Октябрь, ноябрь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Захарова Г.В., </w:t>
            </w:r>
            <w:proofErr w:type="spellStart"/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Косич</w:t>
            </w:r>
            <w:proofErr w:type="spellEnd"/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Н.Ю.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Информационно-</w:t>
            </w:r>
          </w:p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методические, справочные, тренировочные материалы</w:t>
            </w:r>
          </w:p>
        </w:tc>
      </w:tr>
      <w:tr w:rsidR="00531FEE" w:rsidRPr="00531FEE" w:rsidTr="00562386">
        <w:trPr>
          <w:trHeight w:val="458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Организация проверочных процедур оценки качества образования: ВПР весна 2023 г.</w:t>
            </w:r>
          </w:p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Выверка ОО. Контроль по заполнению сведений об ОО - участника ВПР, контроль по формированию заявок на участие в ВПР. Формирование списков школьных координаторов, муниципальных предметных комиссий.</w:t>
            </w:r>
          </w:p>
        </w:tc>
        <w:tc>
          <w:tcPr>
            <w:tcW w:w="184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Абросимова С.Н., Кауфман Ю.В.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Информационно-</w:t>
            </w:r>
          </w:p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методические материалы</w:t>
            </w:r>
          </w:p>
        </w:tc>
      </w:tr>
      <w:tr w:rsidR="00531FEE" w:rsidRPr="00531FEE" w:rsidTr="00562386">
        <w:trPr>
          <w:trHeight w:val="458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Сопровождение проведения ВПР весна 2023 г.</w:t>
            </w:r>
          </w:p>
        </w:tc>
        <w:tc>
          <w:tcPr>
            <w:tcW w:w="184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 - май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Абросимова С.Н., Кауфман Ю.В.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График, информационно-</w:t>
            </w:r>
          </w:p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методические материалы</w:t>
            </w:r>
          </w:p>
        </w:tc>
      </w:tr>
      <w:tr w:rsidR="00531FEE" w:rsidRPr="00531FEE" w:rsidTr="00562386">
        <w:trPr>
          <w:trHeight w:val="458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Анализ всероссийских проверочных работ весна 2023 г.</w:t>
            </w:r>
          </w:p>
        </w:tc>
        <w:tc>
          <w:tcPr>
            <w:tcW w:w="184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 - июнь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Абросимова С.Н., Кауфман Ю.В.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Аналитические материалы</w:t>
            </w:r>
          </w:p>
          <w:p w:rsidR="00531FEE" w:rsidRPr="00531FEE" w:rsidRDefault="00531FEE" w:rsidP="00F81D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1FEE" w:rsidRPr="00531FEE" w:rsidTr="0056238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системы семинаров-практикумов по профилактике необъективного оценивания и низких образовательных результатов в рамках проекта «Наставник»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Захарова Г.В., </w:t>
            </w:r>
            <w:proofErr w:type="spellStart"/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Косич</w:t>
            </w:r>
            <w:proofErr w:type="spellEnd"/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Н.Ю.</w:t>
            </w:r>
          </w:p>
          <w:p w:rsidR="00531FEE" w:rsidRPr="00531FEE" w:rsidRDefault="00531FEE" w:rsidP="00F81D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с педагогами</w:t>
            </w:r>
          </w:p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Представление лучших практик по профилактике необъективного оценивания и низких образовательных результатов</w:t>
            </w:r>
          </w:p>
        </w:tc>
      </w:tr>
      <w:tr w:rsidR="00531FEE" w:rsidRPr="00531FEE" w:rsidTr="0056238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методических выходов к учителю «Урок как ресурс повышения качества образования», в </w:t>
            </w:r>
            <w:proofErr w:type="spellStart"/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в школы с НОР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Захарова Г.В., методисты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Форма анализа урока,  технологическая карта, аналитическая справка</w:t>
            </w:r>
          </w:p>
        </w:tc>
      </w:tr>
      <w:tr w:rsidR="00531FEE" w:rsidRPr="00531FEE" w:rsidTr="0056238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Реализация проекта по методическому сопровождению педагогов по вопросам формирования функциональной грамотности, качеству образования младших школьников «Обновлённые ФГОС: Методический ракурс»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года, по плану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Шершикова</w:t>
            </w:r>
            <w:proofErr w:type="spellEnd"/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В.А.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План, информационно-методические, аналитические материалы</w:t>
            </w:r>
          </w:p>
        </w:tc>
      </w:tr>
      <w:tr w:rsidR="00531FEE" w:rsidRPr="00531FEE" w:rsidTr="0056238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консультаций (в рамках Методического дня) по подготовке к ВПР с привлечением педагогов школ с низкими образовательными результатами и признаками необъективного оценивания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года, по плану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Методисты,</w:t>
            </w:r>
          </w:p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руководители РМО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Информационные материалы</w:t>
            </w:r>
          </w:p>
        </w:tc>
      </w:tr>
      <w:tr w:rsidR="00531FEE" w:rsidRPr="00531FEE" w:rsidTr="00562386">
        <w:tc>
          <w:tcPr>
            <w:tcW w:w="97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Основное общее образование</w:t>
            </w:r>
          </w:p>
        </w:tc>
      </w:tr>
      <w:tr w:rsidR="00531FEE" w:rsidRPr="00531FEE" w:rsidTr="0056238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Сопровождение проведения ВПР осень 2022 г.</w:t>
            </w:r>
          </w:p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(6-9 классы по материалам 5-8 классов). 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 -октябрь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Абросимова С.Н., Кауфман Ю.В.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График, информационно-</w:t>
            </w:r>
          </w:p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методические материалы</w:t>
            </w:r>
          </w:p>
        </w:tc>
      </w:tr>
      <w:tr w:rsidR="00531FEE" w:rsidRPr="00531FEE" w:rsidTr="0056238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Анализ ВПР осень 2022 г. </w:t>
            </w:r>
          </w:p>
          <w:p w:rsidR="00531FEE" w:rsidRPr="00531FEE" w:rsidRDefault="00531FEE" w:rsidP="00F81D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 -декабрь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Абросимова С.Н.,</w:t>
            </w:r>
          </w:p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Кауфман Ю.В.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Аналитические материалы</w:t>
            </w:r>
          </w:p>
          <w:p w:rsidR="00531FEE" w:rsidRPr="00531FEE" w:rsidRDefault="00531FEE" w:rsidP="00F81D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1FEE" w:rsidRPr="00531FEE" w:rsidTr="0056238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проверочных процедур оценки качества образования: ВПР весна 2023 г.</w:t>
            </w:r>
          </w:p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Выверка ОО. Контроль по заполнению сведений об ОО - участника ВПР, контроль по формированию заявок на участие в ВПР. Формирование списков школьных координаторов, муниципальных предметных комиссий.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 - март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Абросимова С.Н., Кауфман Ю.В.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Информационно-</w:t>
            </w:r>
          </w:p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методические материалы</w:t>
            </w:r>
          </w:p>
        </w:tc>
      </w:tr>
      <w:tr w:rsidR="00531FEE" w:rsidRPr="00531FEE" w:rsidTr="0056238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Сопровождение проведения ВПР весна 2023 г.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 - май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Абросимова С.Н., Кауфман Ю.В.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График, информационно-</w:t>
            </w:r>
          </w:p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методические материалы</w:t>
            </w:r>
          </w:p>
        </w:tc>
      </w:tr>
      <w:tr w:rsidR="00531FEE" w:rsidRPr="00531FEE" w:rsidTr="00562386">
        <w:trPr>
          <w:trHeight w:val="93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Анализ всероссийских проверочных работ весна 2023 г.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 - июнь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Абросимова С.Н., Кауфман Ю.В.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Аналитические материалы</w:t>
            </w:r>
          </w:p>
          <w:p w:rsidR="00531FEE" w:rsidRPr="00531FEE" w:rsidRDefault="00531FEE" w:rsidP="00F81D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1FEE" w:rsidRPr="00531FEE" w:rsidTr="0056238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Методологического семинара, группы координаторов ОО по подготовке к процедурам ОКО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плану семинара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Захарова Г.В.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Информационно-</w:t>
            </w:r>
          </w:p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методические материалы</w:t>
            </w:r>
          </w:p>
        </w:tc>
      </w:tr>
      <w:tr w:rsidR="00531FEE" w:rsidRPr="00531FEE" w:rsidTr="0056238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Методическая поддержка мероприятий НИКО, ВПР, РИКО, исследований качества по модели PISA и др.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 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Захарова Г.В., </w:t>
            </w:r>
          </w:p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методисты</w:t>
            </w:r>
          </w:p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руководители РМО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Информационно-</w:t>
            </w:r>
          </w:p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методические, аналитические материалы</w:t>
            </w:r>
          </w:p>
        </w:tc>
      </w:tr>
      <w:tr w:rsidR="00531FEE" w:rsidRPr="00531FEE" w:rsidTr="0056238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адресной методической помощи педагогам из школ с низкими образовательными результатами, функционирующих в неблагоприятных социальных условиях, с признаками необъективного оценивания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 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Захарова Г.В.,</w:t>
            </w:r>
          </w:p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методисты</w:t>
            </w:r>
          </w:p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руководители РМО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Информационно-</w:t>
            </w:r>
          </w:p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методические</w:t>
            </w:r>
          </w:p>
        </w:tc>
      </w:tr>
      <w:tr w:rsidR="00531FEE" w:rsidRPr="00531FEE" w:rsidTr="0056238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Участие в формировании предметных комиссий для проведения процедур ОК, организация работы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 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Захарова Г.В., </w:t>
            </w:r>
          </w:p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Бегалиева</w:t>
            </w:r>
            <w:proofErr w:type="spellEnd"/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Е.А.,</w:t>
            </w:r>
          </w:p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Косич</w:t>
            </w:r>
            <w:proofErr w:type="spellEnd"/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</w:p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Марко Л.И., Кулакова Т.Н.,</w:t>
            </w:r>
          </w:p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Кауфман Ю.В.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Распорядительные документы</w:t>
            </w:r>
          </w:p>
        </w:tc>
      </w:tr>
      <w:tr w:rsidR="00531FEE" w:rsidRPr="00531FEE" w:rsidTr="0056238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участия учителей в КПК  по программ ГАОУ ДПО «ЛОИРО» для экспертов ОГЭ, ВПР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 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Бегалиева</w:t>
            </w:r>
            <w:proofErr w:type="spellEnd"/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Е.А.</w:t>
            </w:r>
          </w:p>
          <w:p w:rsidR="00531FEE" w:rsidRPr="00531FEE" w:rsidRDefault="00531FEE" w:rsidP="00F81D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Расписание КПК, список слушателей</w:t>
            </w:r>
          </w:p>
        </w:tc>
      </w:tr>
      <w:tr w:rsidR="00531FEE" w:rsidRPr="00531FEE" w:rsidTr="00562386">
        <w:tc>
          <w:tcPr>
            <w:tcW w:w="97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Среднее общее образование</w:t>
            </w:r>
          </w:p>
        </w:tc>
      </w:tr>
      <w:tr w:rsidR="00531FEE" w:rsidRPr="00531FEE" w:rsidTr="0056238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проверочных процедур оценки качества образования: ВПР весна 2023 г.</w:t>
            </w:r>
          </w:p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Выверка ОО. Контроль по заполнению сведений об ОО - участника ВПР, контроль по формированию заявок на участие в ВПР. Формирование списков школьных координаторов, муниципальных предметных комиссий.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 - март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Абросимова С.Н. Кауфман Ю.В.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Информационно-</w:t>
            </w:r>
          </w:p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методические материалы</w:t>
            </w:r>
          </w:p>
        </w:tc>
      </w:tr>
      <w:tr w:rsidR="00531FEE" w:rsidRPr="00531FEE" w:rsidTr="0056238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Сопровождение проведения ВПР весна 2023 г.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 - май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Абросимова С.Н. Кауфман Ю.В.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График, информационно-</w:t>
            </w:r>
          </w:p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методические материалы</w:t>
            </w:r>
          </w:p>
        </w:tc>
      </w:tr>
      <w:tr w:rsidR="00531FEE" w:rsidRPr="00531FEE" w:rsidTr="0056238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Анализ всероссийских проверочных работ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 - июнь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Абросимова С.Н. Кауфман Ю.В.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Аналитические материалы</w:t>
            </w:r>
          </w:p>
          <w:p w:rsidR="00531FEE" w:rsidRPr="00531FEE" w:rsidRDefault="00531FEE" w:rsidP="00F81D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1FEE" w:rsidRPr="00531FEE" w:rsidTr="0056238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РМО по методическому сопровождению ЕГЭ, ВПР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Захарова Г.В., </w:t>
            </w:r>
            <w:proofErr w:type="spellStart"/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Бегалиева</w:t>
            </w:r>
            <w:proofErr w:type="spellEnd"/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Е.А.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Планы работы  РМО</w:t>
            </w:r>
          </w:p>
        </w:tc>
      </w:tr>
      <w:tr w:rsidR="00531FEE" w:rsidRPr="00531FEE" w:rsidTr="0056238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муниципальных мероприятиях по подготовке к ЕГЭ 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Захарова Г.В., </w:t>
            </w:r>
            <w:proofErr w:type="spellStart"/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Бегалиева</w:t>
            </w:r>
            <w:proofErr w:type="spellEnd"/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Е.А.. методисты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Информационно-</w:t>
            </w:r>
          </w:p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методические, аналитические материалы</w:t>
            </w:r>
          </w:p>
        </w:tc>
      </w:tr>
      <w:tr w:rsidR="00531FEE" w:rsidRPr="00531FEE" w:rsidTr="0056238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Методическое сопровождение ВПР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Захарова Г.В., </w:t>
            </w:r>
          </w:p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Бегалиева</w:t>
            </w:r>
            <w:proofErr w:type="spellEnd"/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Е.А.</w:t>
            </w:r>
          </w:p>
          <w:p w:rsidR="00531FEE" w:rsidRPr="00531FEE" w:rsidRDefault="00531FEE" w:rsidP="00F81D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Информационно-</w:t>
            </w:r>
          </w:p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методические, аналитические материалы</w:t>
            </w:r>
          </w:p>
        </w:tc>
      </w:tr>
      <w:tr w:rsidR="00531FEE" w:rsidRPr="00531FEE" w:rsidTr="0056238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РМО по оказанию адресной методической помощи учителям по подготовке к ГИА, ВПР, формированию функциональной грамотности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Захарова Г.В.,</w:t>
            </w:r>
          </w:p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Бегалиева</w:t>
            </w:r>
            <w:proofErr w:type="spellEnd"/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Е.А.,</w:t>
            </w:r>
          </w:p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руководители РМО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Планы работы РМО </w:t>
            </w:r>
          </w:p>
        </w:tc>
      </w:tr>
      <w:tr w:rsidR="00531FEE" w:rsidRPr="00531FEE" w:rsidTr="00562386">
        <w:tc>
          <w:tcPr>
            <w:tcW w:w="97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color w:val="4472C4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7. Методическое сопровождение молодых и малоопытных педагогов</w:t>
            </w:r>
          </w:p>
        </w:tc>
      </w:tr>
      <w:tr w:rsidR="00531FEE" w:rsidRPr="00531FEE" w:rsidTr="0056238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Обновление базы данных молодых педагогов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 </w:t>
            </w:r>
          </w:p>
          <w:p w:rsidR="00531FEE" w:rsidRPr="00531FEE" w:rsidRDefault="00531FEE" w:rsidP="00F81D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Бегалиева</w:t>
            </w:r>
            <w:proofErr w:type="spellEnd"/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Е.А.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Электронная база данных</w:t>
            </w:r>
          </w:p>
        </w:tc>
      </w:tr>
      <w:tr w:rsidR="00531FEE" w:rsidRPr="00531FEE" w:rsidTr="0056238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Помощь в создании программ сопровождения молодых и малоопытных специалистов в период адаптации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 </w:t>
            </w:r>
          </w:p>
          <w:p w:rsidR="00531FEE" w:rsidRPr="00531FEE" w:rsidRDefault="00531FEE" w:rsidP="00F81D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Бегалиева</w:t>
            </w:r>
            <w:proofErr w:type="spellEnd"/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Е.А.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Информационно-</w:t>
            </w:r>
          </w:p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методические материалы</w:t>
            </w:r>
          </w:p>
        </w:tc>
      </w:tr>
      <w:tr w:rsidR="00531FEE" w:rsidRPr="00531FEE" w:rsidTr="0056238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Реализация практико-ориентированного проекта «На ступенях роста»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Бегалиева</w:t>
            </w:r>
            <w:proofErr w:type="spellEnd"/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Е.А.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Материалы проекта</w:t>
            </w:r>
          </w:p>
        </w:tc>
      </w:tr>
      <w:tr w:rsidR="00531FEE" w:rsidRPr="00531FEE" w:rsidTr="0056238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Методических выходов к молодым и малоопытным специалистам в рамках проекта «На ступенях роста»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 -ноябрь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Бегалиева</w:t>
            </w:r>
            <w:proofErr w:type="spellEnd"/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Е.А.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График, порядок проведения, анализ</w:t>
            </w:r>
          </w:p>
        </w:tc>
      </w:tr>
      <w:tr w:rsidR="00531FEE" w:rsidRPr="00531FEE" w:rsidTr="0056238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Организация работы по оказанию адресной методической помощи молодым и малоопытным педагогам по подготовке к ГИА, ВПР, PISA и др. процедурам внешней оценки (по запросу)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 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Бегалиева</w:t>
            </w:r>
            <w:proofErr w:type="spellEnd"/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Е.А., методисты,</w:t>
            </w:r>
          </w:p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руководители РМО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Информационно-</w:t>
            </w:r>
          </w:p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методические материалы</w:t>
            </w:r>
          </w:p>
        </w:tc>
      </w:tr>
      <w:tr w:rsidR="00531FEE" w:rsidRPr="00531FEE" w:rsidTr="0056238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адресной методической помощи молодым и малоопытным педагогам из школ с низкими образовательными результатами, функционирующих в неблагоприятных социальных условиях, с признаками необъективного оценивания (по запросу)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 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Бегалиева</w:t>
            </w:r>
            <w:proofErr w:type="spellEnd"/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Е.А., методисты,</w:t>
            </w:r>
          </w:p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руководители РМО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Информационно-</w:t>
            </w:r>
          </w:p>
          <w:p w:rsidR="00531FEE" w:rsidRPr="00531FEE" w:rsidRDefault="00531FEE" w:rsidP="00F81D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методические материалы</w:t>
            </w:r>
          </w:p>
        </w:tc>
      </w:tr>
    </w:tbl>
    <w:p w:rsidR="0025024F" w:rsidRPr="00531FEE" w:rsidRDefault="0025024F">
      <w:pPr>
        <w:rPr>
          <w:rFonts w:ascii="Times New Roman" w:hAnsi="Times New Roman" w:cs="Times New Roman"/>
          <w:sz w:val="24"/>
          <w:szCs w:val="24"/>
        </w:rPr>
      </w:pPr>
    </w:p>
    <w:sectPr w:rsidR="0025024F" w:rsidRPr="00531FEE" w:rsidSect="0025024F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171C"/>
    <w:multiLevelType w:val="hybridMultilevel"/>
    <w:tmpl w:val="79006EC4"/>
    <w:lvl w:ilvl="0" w:tplc="B756E31E">
      <w:start w:val="1"/>
      <w:numFmt w:val="decimal"/>
      <w:lvlText w:val="%1."/>
      <w:lvlJc w:val="left"/>
      <w:pPr>
        <w:ind w:left="709" w:hanging="360"/>
      </w:pPr>
    </w:lvl>
    <w:lvl w:ilvl="1" w:tplc="79308F9A">
      <w:start w:val="1"/>
      <w:numFmt w:val="lowerLetter"/>
      <w:lvlText w:val="%2."/>
      <w:lvlJc w:val="left"/>
      <w:pPr>
        <w:ind w:left="1429" w:hanging="360"/>
      </w:pPr>
    </w:lvl>
    <w:lvl w:ilvl="2" w:tplc="9D66C896">
      <w:start w:val="1"/>
      <w:numFmt w:val="lowerRoman"/>
      <w:lvlText w:val="%3."/>
      <w:lvlJc w:val="right"/>
      <w:pPr>
        <w:ind w:left="2149" w:hanging="180"/>
      </w:pPr>
    </w:lvl>
    <w:lvl w:ilvl="3" w:tplc="D26E3C66">
      <w:start w:val="1"/>
      <w:numFmt w:val="decimal"/>
      <w:lvlText w:val="%4."/>
      <w:lvlJc w:val="left"/>
      <w:pPr>
        <w:ind w:left="2869" w:hanging="360"/>
      </w:pPr>
    </w:lvl>
    <w:lvl w:ilvl="4" w:tplc="A2E24020">
      <w:start w:val="1"/>
      <w:numFmt w:val="lowerLetter"/>
      <w:lvlText w:val="%5."/>
      <w:lvlJc w:val="left"/>
      <w:pPr>
        <w:ind w:left="3589" w:hanging="360"/>
      </w:pPr>
    </w:lvl>
    <w:lvl w:ilvl="5" w:tplc="9D487D94">
      <w:start w:val="1"/>
      <w:numFmt w:val="lowerRoman"/>
      <w:lvlText w:val="%6."/>
      <w:lvlJc w:val="right"/>
      <w:pPr>
        <w:ind w:left="4309" w:hanging="180"/>
      </w:pPr>
    </w:lvl>
    <w:lvl w:ilvl="6" w:tplc="3ABA3E7A">
      <w:start w:val="1"/>
      <w:numFmt w:val="decimal"/>
      <w:lvlText w:val="%7."/>
      <w:lvlJc w:val="left"/>
      <w:pPr>
        <w:ind w:left="5029" w:hanging="360"/>
      </w:pPr>
    </w:lvl>
    <w:lvl w:ilvl="7" w:tplc="19CE3964">
      <w:start w:val="1"/>
      <w:numFmt w:val="lowerLetter"/>
      <w:lvlText w:val="%8."/>
      <w:lvlJc w:val="left"/>
      <w:pPr>
        <w:ind w:left="5749" w:hanging="360"/>
      </w:pPr>
    </w:lvl>
    <w:lvl w:ilvl="8" w:tplc="3B20A74A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0B7E028E"/>
    <w:multiLevelType w:val="hybridMultilevel"/>
    <w:tmpl w:val="4F02947C"/>
    <w:lvl w:ilvl="0" w:tplc="F9BC68D4">
      <w:start w:val="1"/>
      <w:numFmt w:val="bullet"/>
      <w:lvlText w:val="−"/>
      <w:lvlJc w:val="left"/>
      <w:pPr>
        <w:ind w:left="360" w:hanging="360"/>
      </w:pPr>
      <w:rPr>
        <w:rFonts w:ascii="Symbol" w:eastAsia="Symbol" w:hAnsi="Symbol" w:cs="Symbol" w:hint="default"/>
      </w:rPr>
    </w:lvl>
    <w:lvl w:ilvl="1" w:tplc="F028F06E">
      <w:start w:val="1"/>
      <w:numFmt w:val="bullet"/>
      <w:lvlText w:val="o"/>
      <w:lvlJc w:val="left"/>
      <w:pPr>
        <w:ind w:left="1080" w:hanging="360"/>
      </w:pPr>
      <w:rPr>
        <w:rFonts w:ascii="Symbol" w:eastAsia="Symbol" w:hAnsi="Symbol" w:cs="Symbol" w:hint="default"/>
      </w:rPr>
    </w:lvl>
    <w:lvl w:ilvl="2" w:tplc="5D307DE6">
      <w:start w:val="1"/>
      <w:numFmt w:val="bullet"/>
      <w:lvlText w:val="▪"/>
      <w:lvlJc w:val="left"/>
      <w:pPr>
        <w:ind w:left="1800" w:hanging="360"/>
      </w:pPr>
      <w:rPr>
        <w:rFonts w:ascii="Symbol" w:eastAsia="Symbol" w:hAnsi="Symbol" w:cs="Symbol" w:hint="default"/>
      </w:rPr>
    </w:lvl>
    <w:lvl w:ilvl="3" w:tplc="71B003A8">
      <w:start w:val="1"/>
      <w:numFmt w:val="bullet"/>
      <w:lvlText w:val="●"/>
      <w:lvlJc w:val="left"/>
      <w:pPr>
        <w:ind w:left="2520" w:hanging="360"/>
      </w:pPr>
      <w:rPr>
        <w:rFonts w:ascii="Symbol" w:eastAsia="Symbol" w:hAnsi="Symbol" w:cs="Symbol" w:hint="default"/>
      </w:rPr>
    </w:lvl>
    <w:lvl w:ilvl="4" w:tplc="8E9C7AE0">
      <w:start w:val="1"/>
      <w:numFmt w:val="bullet"/>
      <w:lvlText w:val="o"/>
      <w:lvlJc w:val="left"/>
      <w:pPr>
        <w:ind w:left="3240" w:hanging="360"/>
      </w:pPr>
      <w:rPr>
        <w:rFonts w:ascii="Symbol" w:eastAsia="Symbol" w:hAnsi="Symbol" w:cs="Symbol" w:hint="default"/>
      </w:rPr>
    </w:lvl>
    <w:lvl w:ilvl="5" w:tplc="5E4E2988">
      <w:start w:val="1"/>
      <w:numFmt w:val="bullet"/>
      <w:lvlText w:val="▪"/>
      <w:lvlJc w:val="left"/>
      <w:pPr>
        <w:ind w:left="3960" w:hanging="360"/>
      </w:pPr>
      <w:rPr>
        <w:rFonts w:ascii="Symbol" w:eastAsia="Symbol" w:hAnsi="Symbol" w:cs="Symbol" w:hint="default"/>
      </w:rPr>
    </w:lvl>
    <w:lvl w:ilvl="6" w:tplc="8B0EF8AE">
      <w:start w:val="1"/>
      <w:numFmt w:val="bullet"/>
      <w:lvlText w:val="●"/>
      <w:lvlJc w:val="left"/>
      <w:pPr>
        <w:ind w:left="4680" w:hanging="360"/>
      </w:pPr>
      <w:rPr>
        <w:rFonts w:ascii="Symbol" w:eastAsia="Symbol" w:hAnsi="Symbol" w:cs="Symbol" w:hint="default"/>
      </w:rPr>
    </w:lvl>
    <w:lvl w:ilvl="7" w:tplc="EF82EBEE">
      <w:start w:val="1"/>
      <w:numFmt w:val="bullet"/>
      <w:lvlText w:val="o"/>
      <w:lvlJc w:val="left"/>
      <w:pPr>
        <w:ind w:left="5400" w:hanging="360"/>
      </w:pPr>
      <w:rPr>
        <w:rFonts w:ascii="Symbol" w:eastAsia="Symbol" w:hAnsi="Symbol" w:cs="Symbol" w:hint="default"/>
      </w:rPr>
    </w:lvl>
    <w:lvl w:ilvl="8" w:tplc="9AFC55B8">
      <w:start w:val="1"/>
      <w:numFmt w:val="bullet"/>
      <w:lvlText w:val="▪"/>
      <w:lvlJc w:val="left"/>
      <w:pPr>
        <w:ind w:left="6120" w:hanging="360"/>
      </w:pPr>
      <w:rPr>
        <w:rFonts w:ascii="Symbol" w:eastAsia="Symbol" w:hAnsi="Symbol" w:cs="Symbol" w:hint="default"/>
      </w:rPr>
    </w:lvl>
  </w:abstractNum>
  <w:abstractNum w:abstractNumId="2" w15:restartNumberingAfterBreak="0">
    <w:nsid w:val="0BBB320B"/>
    <w:multiLevelType w:val="hybridMultilevel"/>
    <w:tmpl w:val="1BF01A3C"/>
    <w:lvl w:ilvl="0" w:tplc="BC3A6C5C">
      <w:start w:val="1"/>
      <w:numFmt w:val="decimal"/>
      <w:lvlText w:val="%1."/>
      <w:lvlJc w:val="left"/>
      <w:pPr>
        <w:ind w:left="709" w:hanging="360"/>
      </w:pPr>
    </w:lvl>
    <w:lvl w:ilvl="1" w:tplc="83000DDE">
      <w:start w:val="1"/>
      <w:numFmt w:val="lowerLetter"/>
      <w:lvlText w:val="%2."/>
      <w:lvlJc w:val="left"/>
      <w:pPr>
        <w:ind w:left="1429" w:hanging="360"/>
      </w:pPr>
    </w:lvl>
    <w:lvl w:ilvl="2" w:tplc="48D44A6E">
      <w:start w:val="1"/>
      <w:numFmt w:val="lowerRoman"/>
      <w:lvlText w:val="%3."/>
      <w:lvlJc w:val="right"/>
      <w:pPr>
        <w:ind w:left="2149" w:hanging="180"/>
      </w:pPr>
    </w:lvl>
    <w:lvl w:ilvl="3" w:tplc="E03E458E">
      <w:start w:val="1"/>
      <w:numFmt w:val="decimal"/>
      <w:lvlText w:val="%4."/>
      <w:lvlJc w:val="left"/>
      <w:pPr>
        <w:ind w:left="2869" w:hanging="360"/>
      </w:pPr>
    </w:lvl>
    <w:lvl w:ilvl="4" w:tplc="D4A67CA4">
      <w:start w:val="1"/>
      <w:numFmt w:val="lowerLetter"/>
      <w:lvlText w:val="%5."/>
      <w:lvlJc w:val="left"/>
      <w:pPr>
        <w:ind w:left="3589" w:hanging="360"/>
      </w:pPr>
    </w:lvl>
    <w:lvl w:ilvl="5" w:tplc="04DAA2E4">
      <w:start w:val="1"/>
      <w:numFmt w:val="lowerRoman"/>
      <w:lvlText w:val="%6."/>
      <w:lvlJc w:val="right"/>
      <w:pPr>
        <w:ind w:left="4309" w:hanging="180"/>
      </w:pPr>
    </w:lvl>
    <w:lvl w:ilvl="6" w:tplc="B26A1FC8">
      <w:start w:val="1"/>
      <w:numFmt w:val="decimal"/>
      <w:lvlText w:val="%7."/>
      <w:lvlJc w:val="left"/>
      <w:pPr>
        <w:ind w:left="5029" w:hanging="360"/>
      </w:pPr>
    </w:lvl>
    <w:lvl w:ilvl="7" w:tplc="83BC5864">
      <w:start w:val="1"/>
      <w:numFmt w:val="lowerLetter"/>
      <w:lvlText w:val="%8."/>
      <w:lvlJc w:val="left"/>
      <w:pPr>
        <w:ind w:left="5749" w:hanging="360"/>
      </w:pPr>
    </w:lvl>
    <w:lvl w:ilvl="8" w:tplc="6A8AA31C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2FB72BAB"/>
    <w:multiLevelType w:val="hybridMultilevel"/>
    <w:tmpl w:val="02BC4EDE"/>
    <w:lvl w:ilvl="0" w:tplc="2DFEF2A6">
      <w:start w:val="1"/>
      <w:numFmt w:val="bullet"/>
      <w:lvlText w:val="−"/>
      <w:lvlJc w:val="left"/>
      <w:pPr>
        <w:ind w:left="360" w:hanging="360"/>
      </w:pPr>
      <w:rPr>
        <w:rFonts w:ascii="Symbol" w:eastAsia="Symbol" w:hAnsi="Symbol" w:cs="Symbol" w:hint="default"/>
      </w:rPr>
    </w:lvl>
    <w:lvl w:ilvl="1" w:tplc="590A47E8">
      <w:start w:val="1"/>
      <w:numFmt w:val="bullet"/>
      <w:lvlText w:val="−"/>
      <w:lvlJc w:val="left"/>
      <w:pPr>
        <w:ind w:left="720" w:hanging="360"/>
      </w:pPr>
      <w:rPr>
        <w:rFonts w:ascii="Symbol" w:eastAsia="Symbol" w:hAnsi="Symbol" w:cs="Symbol" w:hint="default"/>
      </w:rPr>
    </w:lvl>
    <w:lvl w:ilvl="2" w:tplc="FF7E0888">
      <w:start w:val="1"/>
      <w:numFmt w:val="bullet"/>
      <w:lvlText w:val="−"/>
      <w:lvlJc w:val="left"/>
      <w:pPr>
        <w:ind w:left="1080" w:hanging="360"/>
      </w:pPr>
      <w:rPr>
        <w:rFonts w:ascii="Symbol" w:eastAsia="Symbol" w:hAnsi="Symbol" w:cs="Symbol" w:hint="default"/>
      </w:rPr>
    </w:lvl>
    <w:lvl w:ilvl="3" w:tplc="BBF05E48">
      <w:start w:val="1"/>
      <w:numFmt w:val="bullet"/>
      <w:lvlText w:val="−"/>
      <w:lvlJc w:val="left"/>
      <w:pPr>
        <w:ind w:left="1440" w:hanging="360"/>
      </w:pPr>
      <w:rPr>
        <w:rFonts w:ascii="Symbol" w:eastAsia="Symbol" w:hAnsi="Symbol" w:cs="Symbol" w:hint="default"/>
      </w:rPr>
    </w:lvl>
    <w:lvl w:ilvl="4" w:tplc="7726910A">
      <w:start w:val="1"/>
      <w:numFmt w:val="bullet"/>
      <w:lvlText w:val="−"/>
      <w:lvlJc w:val="left"/>
      <w:pPr>
        <w:ind w:left="1800" w:hanging="360"/>
      </w:pPr>
      <w:rPr>
        <w:rFonts w:ascii="Symbol" w:eastAsia="Symbol" w:hAnsi="Symbol" w:cs="Symbol" w:hint="default"/>
      </w:rPr>
    </w:lvl>
    <w:lvl w:ilvl="5" w:tplc="D06A284E">
      <w:start w:val="1"/>
      <w:numFmt w:val="bullet"/>
      <w:lvlText w:val="−"/>
      <w:lvlJc w:val="left"/>
      <w:pPr>
        <w:ind w:left="2160" w:hanging="360"/>
      </w:pPr>
      <w:rPr>
        <w:rFonts w:ascii="Symbol" w:eastAsia="Symbol" w:hAnsi="Symbol" w:cs="Symbol" w:hint="default"/>
      </w:rPr>
    </w:lvl>
    <w:lvl w:ilvl="6" w:tplc="942E2B2C">
      <w:start w:val="1"/>
      <w:numFmt w:val="bullet"/>
      <w:lvlText w:val="−"/>
      <w:lvlJc w:val="left"/>
      <w:pPr>
        <w:ind w:left="2520" w:hanging="360"/>
      </w:pPr>
      <w:rPr>
        <w:rFonts w:ascii="Symbol" w:eastAsia="Symbol" w:hAnsi="Symbol" w:cs="Symbol" w:hint="default"/>
      </w:rPr>
    </w:lvl>
    <w:lvl w:ilvl="7" w:tplc="88D4D512">
      <w:start w:val="1"/>
      <w:numFmt w:val="bullet"/>
      <w:lvlText w:val="−"/>
      <w:lvlJc w:val="left"/>
      <w:pPr>
        <w:ind w:left="2880" w:hanging="360"/>
      </w:pPr>
      <w:rPr>
        <w:rFonts w:ascii="Symbol" w:eastAsia="Symbol" w:hAnsi="Symbol" w:cs="Symbol" w:hint="default"/>
      </w:rPr>
    </w:lvl>
    <w:lvl w:ilvl="8" w:tplc="BFC6C86A">
      <w:start w:val="1"/>
      <w:numFmt w:val="bullet"/>
      <w:lvlText w:val="−"/>
      <w:lvlJc w:val="left"/>
      <w:pPr>
        <w:ind w:left="3240" w:hanging="360"/>
      </w:pPr>
      <w:rPr>
        <w:rFonts w:ascii="Symbol" w:eastAsia="Symbol" w:hAnsi="Symbol" w:cs="Symbol" w:hint="default"/>
      </w:rPr>
    </w:lvl>
  </w:abstractNum>
  <w:abstractNum w:abstractNumId="4" w15:restartNumberingAfterBreak="0">
    <w:nsid w:val="328F4859"/>
    <w:multiLevelType w:val="hybridMultilevel"/>
    <w:tmpl w:val="60B43700"/>
    <w:lvl w:ilvl="0" w:tplc="7D8E22E2">
      <w:start w:val="1"/>
      <w:numFmt w:val="bullet"/>
      <w:lvlText w:val="−"/>
      <w:lvlJc w:val="left"/>
      <w:pPr>
        <w:ind w:left="360" w:hanging="360"/>
      </w:pPr>
      <w:rPr>
        <w:rFonts w:ascii="Symbol" w:eastAsia="Symbol" w:hAnsi="Symbol" w:cs="Symbol" w:hint="default"/>
      </w:rPr>
    </w:lvl>
    <w:lvl w:ilvl="1" w:tplc="97E6CC3C">
      <w:start w:val="1"/>
      <w:numFmt w:val="bullet"/>
      <w:lvlText w:val="o"/>
      <w:lvlJc w:val="left"/>
      <w:pPr>
        <w:ind w:left="1080" w:hanging="360"/>
      </w:pPr>
      <w:rPr>
        <w:rFonts w:ascii="Symbol" w:eastAsia="Symbol" w:hAnsi="Symbol" w:cs="Symbol" w:hint="default"/>
      </w:rPr>
    </w:lvl>
    <w:lvl w:ilvl="2" w:tplc="A2CCD330">
      <w:start w:val="1"/>
      <w:numFmt w:val="bullet"/>
      <w:lvlText w:val="▪"/>
      <w:lvlJc w:val="left"/>
      <w:pPr>
        <w:ind w:left="1800" w:hanging="360"/>
      </w:pPr>
      <w:rPr>
        <w:rFonts w:ascii="Symbol" w:eastAsia="Symbol" w:hAnsi="Symbol" w:cs="Symbol" w:hint="default"/>
      </w:rPr>
    </w:lvl>
    <w:lvl w:ilvl="3" w:tplc="761687E4">
      <w:start w:val="1"/>
      <w:numFmt w:val="bullet"/>
      <w:lvlText w:val="●"/>
      <w:lvlJc w:val="left"/>
      <w:pPr>
        <w:ind w:left="2520" w:hanging="360"/>
      </w:pPr>
      <w:rPr>
        <w:rFonts w:ascii="Symbol" w:eastAsia="Symbol" w:hAnsi="Symbol" w:cs="Symbol" w:hint="default"/>
      </w:rPr>
    </w:lvl>
    <w:lvl w:ilvl="4" w:tplc="DF0C563E">
      <w:start w:val="1"/>
      <w:numFmt w:val="bullet"/>
      <w:lvlText w:val="o"/>
      <w:lvlJc w:val="left"/>
      <w:pPr>
        <w:ind w:left="3240" w:hanging="360"/>
      </w:pPr>
      <w:rPr>
        <w:rFonts w:ascii="Symbol" w:eastAsia="Symbol" w:hAnsi="Symbol" w:cs="Symbol" w:hint="default"/>
      </w:rPr>
    </w:lvl>
    <w:lvl w:ilvl="5" w:tplc="1548E428">
      <w:start w:val="1"/>
      <w:numFmt w:val="bullet"/>
      <w:lvlText w:val="▪"/>
      <w:lvlJc w:val="left"/>
      <w:pPr>
        <w:ind w:left="3960" w:hanging="360"/>
      </w:pPr>
      <w:rPr>
        <w:rFonts w:ascii="Symbol" w:eastAsia="Symbol" w:hAnsi="Symbol" w:cs="Symbol" w:hint="default"/>
      </w:rPr>
    </w:lvl>
    <w:lvl w:ilvl="6" w:tplc="97ECAD7A">
      <w:start w:val="1"/>
      <w:numFmt w:val="bullet"/>
      <w:lvlText w:val="●"/>
      <w:lvlJc w:val="left"/>
      <w:pPr>
        <w:ind w:left="4680" w:hanging="360"/>
      </w:pPr>
      <w:rPr>
        <w:rFonts w:ascii="Symbol" w:eastAsia="Symbol" w:hAnsi="Symbol" w:cs="Symbol" w:hint="default"/>
      </w:rPr>
    </w:lvl>
    <w:lvl w:ilvl="7" w:tplc="A2225A72">
      <w:start w:val="1"/>
      <w:numFmt w:val="bullet"/>
      <w:lvlText w:val="o"/>
      <w:lvlJc w:val="left"/>
      <w:pPr>
        <w:ind w:left="5400" w:hanging="360"/>
      </w:pPr>
      <w:rPr>
        <w:rFonts w:ascii="Symbol" w:eastAsia="Symbol" w:hAnsi="Symbol" w:cs="Symbol" w:hint="default"/>
      </w:rPr>
    </w:lvl>
    <w:lvl w:ilvl="8" w:tplc="57467106">
      <w:start w:val="1"/>
      <w:numFmt w:val="bullet"/>
      <w:lvlText w:val="▪"/>
      <w:lvlJc w:val="left"/>
      <w:pPr>
        <w:ind w:left="6120" w:hanging="360"/>
      </w:pPr>
      <w:rPr>
        <w:rFonts w:ascii="Symbol" w:eastAsia="Symbol" w:hAnsi="Symbol" w:cs="Symbol" w:hint="default"/>
      </w:rPr>
    </w:lvl>
  </w:abstractNum>
  <w:abstractNum w:abstractNumId="5" w15:restartNumberingAfterBreak="0">
    <w:nsid w:val="3B8E742A"/>
    <w:multiLevelType w:val="hybridMultilevel"/>
    <w:tmpl w:val="7658AB00"/>
    <w:lvl w:ilvl="0" w:tplc="C4244BF8">
      <w:start w:val="1"/>
      <w:numFmt w:val="bullet"/>
      <w:lvlText w:val="−"/>
      <w:lvlJc w:val="left"/>
      <w:pPr>
        <w:ind w:left="360" w:hanging="360"/>
      </w:pPr>
      <w:rPr>
        <w:rFonts w:ascii="Symbol" w:eastAsia="Symbol" w:hAnsi="Symbol" w:cs="Symbol" w:hint="default"/>
      </w:rPr>
    </w:lvl>
    <w:lvl w:ilvl="1" w:tplc="BAC0D468">
      <w:start w:val="1"/>
      <w:numFmt w:val="bullet"/>
      <w:lvlText w:val="−"/>
      <w:lvlJc w:val="left"/>
      <w:pPr>
        <w:ind w:left="720" w:hanging="360"/>
      </w:pPr>
      <w:rPr>
        <w:rFonts w:ascii="Symbol" w:eastAsia="Symbol" w:hAnsi="Symbol" w:cs="Symbol" w:hint="default"/>
      </w:rPr>
    </w:lvl>
    <w:lvl w:ilvl="2" w:tplc="34C60982">
      <w:start w:val="1"/>
      <w:numFmt w:val="bullet"/>
      <w:lvlText w:val="−"/>
      <w:lvlJc w:val="left"/>
      <w:pPr>
        <w:ind w:left="1080" w:hanging="360"/>
      </w:pPr>
      <w:rPr>
        <w:rFonts w:ascii="Symbol" w:eastAsia="Symbol" w:hAnsi="Symbol" w:cs="Symbol" w:hint="default"/>
      </w:rPr>
    </w:lvl>
    <w:lvl w:ilvl="3" w:tplc="06EE3A20">
      <w:start w:val="1"/>
      <w:numFmt w:val="bullet"/>
      <w:lvlText w:val="−"/>
      <w:lvlJc w:val="left"/>
      <w:pPr>
        <w:ind w:left="1440" w:hanging="360"/>
      </w:pPr>
      <w:rPr>
        <w:rFonts w:ascii="Symbol" w:eastAsia="Symbol" w:hAnsi="Symbol" w:cs="Symbol" w:hint="default"/>
      </w:rPr>
    </w:lvl>
    <w:lvl w:ilvl="4" w:tplc="284661F2">
      <w:start w:val="1"/>
      <w:numFmt w:val="bullet"/>
      <w:lvlText w:val="−"/>
      <w:lvlJc w:val="left"/>
      <w:pPr>
        <w:ind w:left="1800" w:hanging="360"/>
      </w:pPr>
      <w:rPr>
        <w:rFonts w:ascii="Symbol" w:eastAsia="Symbol" w:hAnsi="Symbol" w:cs="Symbol" w:hint="default"/>
      </w:rPr>
    </w:lvl>
    <w:lvl w:ilvl="5" w:tplc="DDD4A598">
      <w:start w:val="1"/>
      <w:numFmt w:val="bullet"/>
      <w:lvlText w:val="−"/>
      <w:lvlJc w:val="left"/>
      <w:pPr>
        <w:ind w:left="2160" w:hanging="360"/>
      </w:pPr>
      <w:rPr>
        <w:rFonts w:ascii="Symbol" w:eastAsia="Symbol" w:hAnsi="Symbol" w:cs="Symbol" w:hint="default"/>
      </w:rPr>
    </w:lvl>
    <w:lvl w:ilvl="6" w:tplc="6540B39A">
      <w:start w:val="1"/>
      <w:numFmt w:val="bullet"/>
      <w:lvlText w:val="−"/>
      <w:lvlJc w:val="left"/>
      <w:pPr>
        <w:ind w:left="2520" w:hanging="360"/>
      </w:pPr>
      <w:rPr>
        <w:rFonts w:ascii="Symbol" w:eastAsia="Symbol" w:hAnsi="Symbol" w:cs="Symbol" w:hint="default"/>
      </w:rPr>
    </w:lvl>
    <w:lvl w:ilvl="7" w:tplc="A4865000">
      <w:start w:val="1"/>
      <w:numFmt w:val="bullet"/>
      <w:lvlText w:val="−"/>
      <w:lvlJc w:val="left"/>
      <w:pPr>
        <w:ind w:left="2880" w:hanging="360"/>
      </w:pPr>
      <w:rPr>
        <w:rFonts w:ascii="Symbol" w:eastAsia="Symbol" w:hAnsi="Symbol" w:cs="Symbol" w:hint="default"/>
      </w:rPr>
    </w:lvl>
    <w:lvl w:ilvl="8" w:tplc="971A6CCE">
      <w:start w:val="1"/>
      <w:numFmt w:val="bullet"/>
      <w:lvlText w:val="−"/>
      <w:lvlJc w:val="left"/>
      <w:pPr>
        <w:ind w:left="3240" w:hanging="360"/>
      </w:pPr>
      <w:rPr>
        <w:rFonts w:ascii="Symbol" w:eastAsia="Symbol" w:hAnsi="Symbol" w:cs="Symbol" w:hint="default"/>
      </w:rPr>
    </w:lvl>
  </w:abstractNum>
  <w:abstractNum w:abstractNumId="6" w15:restartNumberingAfterBreak="0">
    <w:nsid w:val="3BBD7A8D"/>
    <w:multiLevelType w:val="hybridMultilevel"/>
    <w:tmpl w:val="666492C6"/>
    <w:lvl w:ilvl="0" w:tplc="4E186B1C">
      <w:start w:val="1"/>
      <w:numFmt w:val="decimal"/>
      <w:lvlText w:val="%1."/>
      <w:lvlJc w:val="left"/>
      <w:pPr>
        <w:ind w:left="709" w:hanging="360"/>
      </w:pPr>
    </w:lvl>
    <w:lvl w:ilvl="1" w:tplc="6AD292D6">
      <w:start w:val="1"/>
      <w:numFmt w:val="lowerLetter"/>
      <w:lvlText w:val="%2."/>
      <w:lvlJc w:val="left"/>
      <w:pPr>
        <w:ind w:left="1429" w:hanging="360"/>
      </w:pPr>
    </w:lvl>
    <w:lvl w:ilvl="2" w:tplc="9E243178">
      <w:start w:val="1"/>
      <w:numFmt w:val="lowerRoman"/>
      <w:lvlText w:val="%3."/>
      <w:lvlJc w:val="right"/>
      <w:pPr>
        <w:ind w:left="2149" w:hanging="180"/>
      </w:pPr>
    </w:lvl>
    <w:lvl w:ilvl="3" w:tplc="51A48C96">
      <w:start w:val="1"/>
      <w:numFmt w:val="decimal"/>
      <w:lvlText w:val="%4."/>
      <w:lvlJc w:val="left"/>
      <w:pPr>
        <w:ind w:left="2869" w:hanging="360"/>
      </w:pPr>
    </w:lvl>
    <w:lvl w:ilvl="4" w:tplc="E5D0E414">
      <w:start w:val="1"/>
      <w:numFmt w:val="lowerLetter"/>
      <w:lvlText w:val="%5."/>
      <w:lvlJc w:val="left"/>
      <w:pPr>
        <w:ind w:left="3589" w:hanging="360"/>
      </w:pPr>
    </w:lvl>
    <w:lvl w:ilvl="5" w:tplc="59241458">
      <w:start w:val="1"/>
      <w:numFmt w:val="lowerRoman"/>
      <w:lvlText w:val="%6."/>
      <w:lvlJc w:val="right"/>
      <w:pPr>
        <w:ind w:left="4309" w:hanging="180"/>
      </w:pPr>
    </w:lvl>
    <w:lvl w:ilvl="6" w:tplc="C9A0A9E0">
      <w:start w:val="1"/>
      <w:numFmt w:val="decimal"/>
      <w:lvlText w:val="%7."/>
      <w:lvlJc w:val="left"/>
      <w:pPr>
        <w:ind w:left="5029" w:hanging="360"/>
      </w:pPr>
    </w:lvl>
    <w:lvl w:ilvl="7" w:tplc="A4D047BA">
      <w:start w:val="1"/>
      <w:numFmt w:val="lowerLetter"/>
      <w:lvlText w:val="%8."/>
      <w:lvlJc w:val="left"/>
      <w:pPr>
        <w:ind w:left="5749" w:hanging="360"/>
      </w:pPr>
    </w:lvl>
    <w:lvl w:ilvl="8" w:tplc="24A2DC12">
      <w:start w:val="1"/>
      <w:numFmt w:val="lowerRoman"/>
      <w:lvlText w:val="%9."/>
      <w:lvlJc w:val="right"/>
      <w:pPr>
        <w:ind w:left="6469" w:hanging="180"/>
      </w:pPr>
    </w:lvl>
  </w:abstractNum>
  <w:abstractNum w:abstractNumId="7" w15:restartNumberingAfterBreak="0">
    <w:nsid w:val="486C2855"/>
    <w:multiLevelType w:val="hybridMultilevel"/>
    <w:tmpl w:val="22C8CD22"/>
    <w:lvl w:ilvl="0" w:tplc="15DAD3DA">
      <w:start w:val="1"/>
      <w:numFmt w:val="bullet"/>
      <w:lvlText w:val="−"/>
      <w:lvlJc w:val="left"/>
      <w:pPr>
        <w:ind w:left="360" w:hanging="360"/>
      </w:pPr>
      <w:rPr>
        <w:rFonts w:ascii="Symbol" w:eastAsia="Symbol" w:hAnsi="Symbol" w:cs="Symbol" w:hint="default"/>
      </w:rPr>
    </w:lvl>
    <w:lvl w:ilvl="1" w:tplc="080AE68A">
      <w:start w:val="1"/>
      <w:numFmt w:val="bullet"/>
      <w:lvlText w:val="−"/>
      <w:lvlJc w:val="left"/>
      <w:pPr>
        <w:ind w:left="720" w:hanging="360"/>
      </w:pPr>
      <w:rPr>
        <w:rFonts w:ascii="Symbol" w:eastAsia="Symbol" w:hAnsi="Symbol" w:cs="Symbol" w:hint="default"/>
      </w:rPr>
    </w:lvl>
    <w:lvl w:ilvl="2" w:tplc="D040D5FC">
      <w:start w:val="1"/>
      <w:numFmt w:val="bullet"/>
      <w:lvlText w:val="−"/>
      <w:lvlJc w:val="left"/>
      <w:pPr>
        <w:ind w:left="1080" w:hanging="360"/>
      </w:pPr>
      <w:rPr>
        <w:rFonts w:ascii="Symbol" w:eastAsia="Symbol" w:hAnsi="Symbol" w:cs="Symbol" w:hint="default"/>
      </w:rPr>
    </w:lvl>
    <w:lvl w:ilvl="3" w:tplc="A9081B2C">
      <w:start w:val="1"/>
      <w:numFmt w:val="bullet"/>
      <w:lvlText w:val="−"/>
      <w:lvlJc w:val="left"/>
      <w:pPr>
        <w:ind w:left="1440" w:hanging="360"/>
      </w:pPr>
      <w:rPr>
        <w:rFonts w:ascii="Symbol" w:eastAsia="Symbol" w:hAnsi="Symbol" w:cs="Symbol" w:hint="default"/>
      </w:rPr>
    </w:lvl>
    <w:lvl w:ilvl="4" w:tplc="DD98B9D8">
      <w:start w:val="1"/>
      <w:numFmt w:val="bullet"/>
      <w:lvlText w:val="−"/>
      <w:lvlJc w:val="left"/>
      <w:pPr>
        <w:ind w:left="1800" w:hanging="360"/>
      </w:pPr>
      <w:rPr>
        <w:rFonts w:ascii="Symbol" w:eastAsia="Symbol" w:hAnsi="Symbol" w:cs="Symbol" w:hint="default"/>
      </w:rPr>
    </w:lvl>
    <w:lvl w:ilvl="5" w:tplc="1DA213B6">
      <w:start w:val="1"/>
      <w:numFmt w:val="bullet"/>
      <w:lvlText w:val="−"/>
      <w:lvlJc w:val="left"/>
      <w:pPr>
        <w:ind w:left="2160" w:hanging="360"/>
      </w:pPr>
      <w:rPr>
        <w:rFonts w:ascii="Symbol" w:eastAsia="Symbol" w:hAnsi="Symbol" w:cs="Symbol" w:hint="default"/>
      </w:rPr>
    </w:lvl>
    <w:lvl w:ilvl="6" w:tplc="A3F0DB82">
      <w:start w:val="1"/>
      <w:numFmt w:val="bullet"/>
      <w:lvlText w:val="−"/>
      <w:lvlJc w:val="left"/>
      <w:pPr>
        <w:ind w:left="2520" w:hanging="360"/>
      </w:pPr>
      <w:rPr>
        <w:rFonts w:ascii="Symbol" w:eastAsia="Symbol" w:hAnsi="Symbol" w:cs="Symbol" w:hint="default"/>
      </w:rPr>
    </w:lvl>
    <w:lvl w:ilvl="7" w:tplc="C950A8C2">
      <w:start w:val="1"/>
      <w:numFmt w:val="bullet"/>
      <w:lvlText w:val="−"/>
      <w:lvlJc w:val="left"/>
      <w:pPr>
        <w:ind w:left="2880" w:hanging="360"/>
      </w:pPr>
      <w:rPr>
        <w:rFonts w:ascii="Symbol" w:eastAsia="Symbol" w:hAnsi="Symbol" w:cs="Symbol" w:hint="default"/>
      </w:rPr>
    </w:lvl>
    <w:lvl w:ilvl="8" w:tplc="AED0CD3E">
      <w:start w:val="1"/>
      <w:numFmt w:val="bullet"/>
      <w:lvlText w:val="−"/>
      <w:lvlJc w:val="left"/>
      <w:pPr>
        <w:ind w:left="3240" w:hanging="360"/>
      </w:pPr>
      <w:rPr>
        <w:rFonts w:ascii="Symbol" w:eastAsia="Symbol" w:hAnsi="Symbol" w:cs="Symbol" w:hint="default"/>
      </w:rPr>
    </w:lvl>
  </w:abstractNum>
  <w:abstractNum w:abstractNumId="8" w15:restartNumberingAfterBreak="0">
    <w:nsid w:val="5D4F6F4B"/>
    <w:multiLevelType w:val="hybridMultilevel"/>
    <w:tmpl w:val="CF08EBD4"/>
    <w:lvl w:ilvl="0" w:tplc="A6C0B4D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8"/>
      </w:rPr>
    </w:lvl>
    <w:lvl w:ilvl="1" w:tplc="6EFAEB4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8"/>
      </w:rPr>
    </w:lvl>
    <w:lvl w:ilvl="2" w:tplc="F2EE33D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8"/>
      </w:rPr>
    </w:lvl>
    <w:lvl w:ilvl="3" w:tplc="EA2AE04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8"/>
      </w:rPr>
    </w:lvl>
    <w:lvl w:ilvl="4" w:tplc="A3BE572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8"/>
      </w:rPr>
    </w:lvl>
    <w:lvl w:ilvl="5" w:tplc="5D3415B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8"/>
      </w:rPr>
    </w:lvl>
    <w:lvl w:ilvl="6" w:tplc="6BDAE71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8"/>
      </w:rPr>
    </w:lvl>
    <w:lvl w:ilvl="7" w:tplc="30B296D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8"/>
      </w:rPr>
    </w:lvl>
    <w:lvl w:ilvl="8" w:tplc="5672D7E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8"/>
      </w:rPr>
    </w:lvl>
  </w:abstractNum>
  <w:abstractNum w:abstractNumId="9" w15:restartNumberingAfterBreak="0">
    <w:nsid w:val="638A74B1"/>
    <w:multiLevelType w:val="hybridMultilevel"/>
    <w:tmpl w:val="1B9C8DFA"/>
    <w:lvl w:ilvl="0" w:tplc="11E00028">
      <w:start w:val="1"/>
      <w:numFmt w:val="bullet"/>
      <w:lvlText w:val="−"/>
      <w:lvlJc w:val="left"/>
      <w:pPr>
        <w:ind w:left="360" w:hanging="360"/>
      </w:pPr>
      <w:rPr>
        <w:rFonts w:ascii="Symbol" w:eastAsia="Symbol" w:hAnsi="Symbol" w:cs="Symbol" w:hint="default"/>
      </w:rPr>
    </w:lvl>
    <w:lvl w:ilvl="1" w:tplc="36967190">
      <w:start w:val="1"/>
      <w:numFmt w:val="bullet"/>
      <w:lvlText w:val="o"/>
      <w:lvlJc w:val="left"/>
      <w:pPr>
        <w:ind w:left="1080" w:hanging="360"/>
      </w:pPr>
      <w:rPr>
        <w:rFonts w:ascii="Symbol" w:eastAsia="Symbol" w:hAnsi="Symbol" w:cs="Symbol" w:hint="default"/>
      </w:rPr>
    </w:lvl>
    <w:lvl w:ilvl="2" w:tplc="33A6ECE4">
      <w:start w:val="1"/>
      <w:numFmt w:val="bullet"/>
      <w:lvlText w:val="▪"/>
      <w:lvlJc w:val="left"/>
      <w:pPr>
        <w:ind w:left="1800" w:hanging="360"/>
      </w:pPr>
      <w:rPr>
        <w:rFonts w:ascii="Symbol" w:eastAsia="Symbol" w:hAnsi="Symbol" w:cs="Symbol" w:hint="default"/>
      </w:rPr>
    </w:lvl>
    <w:lvl w:ilvl="3" w:tplc="9798514E">
      <w:start w:val="1"/>
      <w:numFmt w:val="bullet"/>
      <w:lvlText w:val="●"/>
      <w:lvlJc w:val="left"/>
      <w:pPr>
        <w:ind w:left="2520" w:hanging="360"/>
      </w:pPr>
      <w:rPr>
        <w:rFonts w:ascii="Symbol" w:eastAsia="Symbol" w:hAnsi="Symbol" w:cs="Symbol" w:hint="default"/>
      </w:rPr>
    </w:lvl>
    <w:lvl w:ilvl="4" w:tplc="86668970">
      <w:start w:val="1"/>
      <w:numFmt w:val="bullet"/>
      <w:lvlText w:val="o"/>
      <w:lvlJc w:val="left"/>
      <w:pPr>
        <w:ind w:left="3240" w:hanging="360"/>
      </w:pPr>
      <w:rPr>
        <w:rFonts w:ascii="Symbol" w:eastAsia="Symbol" w:hAnsi="Symbol" w:cs="Symbol" w:hint="default"/>
      </w:rPr>
    </w:lvl>
    <w:lvl w:ilvl="5" w:tplc="10143A4C">
      <w:start w:val="1"/>
      <w:numFmt w:val="bullet"/>
      <w:lvlText w:val="▪"/>
      <w:lvlJc w:val="left"/>
      <w:pPr>
        <w:ind w:left="3960" w:hanging="360"/>
      </w:pPr>
      <w:rPr>
        <w:rFonts w:ascii="Symbol" w:eastAsia="Symbol" w:hAnsi="Symbol" w:cs="Symbol" w:hint="default"/>
      </w:rPr>
    </w:lvl>
    <w:lvl w:ilvl="6" w:tplc="F4CE2086">
      <w:start w:val="1"/>
      <w:numFmt w:val="bullet"/>
      <w:lvlText w:val="●"/>
      <w:lvlJc w:val="left"/>
      <w:pPr>
        <w:ind w:left="4680" w:hanging="360"/>
      </w:pPr>
      <w:rPr>
        <w:rFonts w:ascii="Symbol" w:eastAsia="Symbol" w:hAnsi="Symbol" w:cs="Symbol" w:hint="default"/>
      </w:rPr>
    </w:lvl>
    <w:lvl w:ilvl="7" w:tplc="10CA749E">
      <w:start w:val="1"/>
      <w:numFmt w:val="bullet"/>
      <w:lvlText w:val="o"/>
      <w:lvlJc w:val="left"/>
      <w:pPr>
        <w:ind w:left="5400" w:hanging="360"/>
      </w:pPr>
      <w:rPr>
        <w:rFonts w:ascii="Symbol" w:eastAsia="Symbol" w:hAnsi="Symbol" w:cs="Symbol" w:hint="default"/>
      </w:rPr>
    </w:lvl>
    <w:lvl w:ilvl="8" w:tplc="51F0BCA6">
      <w:start w:val="1"/>
      <w:numFmt w:val="bullet"/>
      <w:lvlText w:val="▪"/>
      <w:lvlJc w:val="left"/>
      <w:pPr>
        <w:ind w:left="6120" w:hanging="360"/>
      </w:pPr>
      <w:rPr>
        <w:rFonts w:ascii="Symbol" w:eastAsia="Symbol" w:hAnsi="Symbol" w:cs="Symbol" w:hint="default"/>
      </w:rPr>
    </w:lvl>
  </w:abstractNum>
  <w:abstractNum w:abstractNumId="10" w15:restartNumberingAfterBreak="0">
    <w:nsid w:val="6CE73347"/>
    <w:multiLevelType w:val="hybridMultilevel"/>
    <w:tmpl w:val="E5ACA944"/>
    <w:lvl w:ilvl="0" w:tplc="30CE96EC">
      <w:start w:val="1"/>
      <w:numFmt w:val="bullet"/>
      <w:lvlText w:val="−"/>
      <w:lvlJc w:val="left"/>
      <w:pPr>
        <w:ind w:left="360" w:hanging="360"/>
      </w:pPr>
      <w:rPr>
        <w:rFonts w:ascii="Symbol" w:eastAsia="Symbol" w:hAnsi="Symbol" w:cs="Symbol" w:hint="default"/>
      </w:rPr>
    </w:lvl>
    <w:lvl w:ilvl="1" w:tplc="880837A2">
      <w:start w:val="1"/>
      <w:numFmt w:val="bullet"/>
      <w:lvlText w:val="o"/>
      <w:lvlJc w:val="left"/>
      <w:pPr>
        <w:ind w:left="1080" w:hanging="360"/>
      </w:pPr>
      <w:rPr>
        <w:rFonts w:ascii="Symbol" w:eastAsia="Symbol" w:hAnsi="Symbol" w:cs="Symbol" w:hint="default"/>
      </w:rPr>
    </w:lvl>
    <w:lvl w:ilvl="2" w:tplc="9C16A134">
      <w:start w:val="1"/>
      <w:numFmt w:val="bullet"/>
      <w:lvlText w:val="▪"/>
      <w:lvlJc w:val="left"/>
      <w:pPr>
        <w:ind w:left="1800" w:hanging="360"/>
      </w:pPr>
      <w:rPr>
        <w:rFonts w:ascii="Symbol" w:eastAsia="Symbol" w:hAnsi="Symbol" w:cs="Symbol" w:hint="default"/>
      </w:rPr>
    </w:lvl>
    <w:lvl w:ilvl="3" w:tplc="BAFAB5E6">
      <w:start w:val="1"/>
      <w:numFmt w:val="bullet"/>
      <w:lvlText w:val="●"/>
      <w:lvlJc w:val="left"/>
      <w:pPr>
        <w:ind w:left="2520" w:hanging="360"/>
      </w:pPr>
      <w:rPr>
        <w:rFonts w:ascii="Symbol" w:eastAsia="Symbol" w:hAnsi="Symbol" w:cs="Symbol" w:hint="default"/>
      </w:rPr>
    </w:lvl>
    <w:lvl w:ilvl="4" w:tplc="C08094E8">
      <w:start w:val="1"/>
      <w:numFmt w:val="bullet"/>
      <w:lvlText w:val="o"/>
      <w:lvlJc w:val="left"/>
      <w:pPr>
        <w:ind w:left="3240" w:hanging="360"/>
      </w:pPr>
      <w:rPr>
        <w:rFonts w:ascii="Symbol" w:eastAsia="Symbol" w:hAnsi="Symbol" w:cs="Symbol" w:hint="default"/>
      </w:rPr>
    </w:lvl>
    <w:lvl w:ilvl="5" w:tplc="3606D630">
      <w:start w:val="1"/>
      <w:numFmt w:val="bullet"/>
      <w:lvlText w:val="▪"/>
      <w:lvlJc w:val="left"/>
      <w:pPr>
        <w:ind w:left="3960" w:hanging="360"/>
      </w:pPr>
      <w:rPr>
        <w:rFonts w:ascii="Symbol" w:eastAsia="Symbol" w:hAnsi="Symbol" w:cs="Symbol" w:hint="default"/>
      </w:rPr>
    </w:lvl>
    <w:lvl w:ilvl="6" w:tplc="6630D798">
      <w:start w:val="1"/>
      <w:numFmt w:val="bullet"/>
      <w:lvlText w:val="●"/>
      <w:lvlJc w:val="left"/>
      <w:pPr>
        <w:ind w:left="4680" w:hanging="360"/>
      </w:pPr>
      <w:rPr>
        <w:rFonts w:ascii="Symbol" w:eastAsia="Symbol" w:hAnsi="Symbol" w:cs="Symbol" w:hint="default"/>
      </w:rPr>
    </w:lvl>
    <w:lvl w:ilvl="7" w:tplc="7BBECA38">
      <w:start w:val="1"/>
      <w:numFmt w:val="bullet"/>
      <w:lvlText w:val="o"/>
      <w:lvlJc w:val="left"/>
      <w:pPr>
        <w:ind w:left="5400" w:hanging="360"/>
      </w:pPr>
      <w:rPr>
        <w:rFonts w:ascii="Symbol" w:eastAsia="Symbol" w:hAnsi="Symbol" w:cs="Symbol" w:hint="default"/>
      </w:rPr>
    </w:lvl>
    <w:lvl w:ilvl="8" w:tplc="39142DB2">
      <w:start w:val="1"/>
      <w:numFmt w:val="bullet"/>
      <w:lvlText w:val="▪"/>
      <w:lvlJc w:val="left"/>
      <w:pPr>
        <w:ind w:left="6120" w:hanging="360"/>
      </w:pPr>
      <w:rPr>
        <w:rFonts w:ascii="Symbol" w:eastAsia="Symbol" w:hAnsi="Symbol" w:cs="Symbol" w:hint="default"/>
      </w:rPr>
    </w:lvl>
  </w:abstractNum>
  <w:abstractNum w:abstractNumId="11" w15:restartNumberingAfterBreak="0">
    <w:nsid w:val="6F0327BC"/>
    <w:multiLevelType w:val="hybridMultilevel"/>
    <w:tmpl w:val="147C33AA"/>
    <w:lvl w:ilvl="0" w:tplc="7A360CB4">
      <w:start w:val="1"/>
      <w:numFmt w:val="decimal"/>
      <w:lvlText w:val="%1."/>
      <w:lvlJc w:val="right"/>
      <w:pPr>
        <w:ind w:left="709" w:hanging="360"/>
      </w:pPr>
      <w:rPr>
        <w:rFonts w:ascii="Times New Roman" w:eastAsia="Times New Roman" w:hAnsi="Times New Roman" w:cs="Times New Roman"/>
        <w:color w:val="000000"/>
        <w:sz w:val="28"/>
      </w:rPr>
    </w:lvl>
    <w:lvl w:ilvl="1" w:tplc="9396716E">
      <w:start w:val="1"/>
      <w:numFmt w:val="decimal"/>
      <w:lvlText w:val="%2."/>
      <w:lvlJc w:val="right"/>
      <w:pPr>
        <w:ind w:left="1429" w:hanging="360"/>
      </w:pPr>
    </w:lvl>
    <w:lvl w:ilvl="2" w:tplc="08C4BF40">
      <w:start w:val="1"/>
      <w:numFmt w:val="decimal"/>
      <w:lvlText w:val="%3."/>
      <w:lvlJc w:val="right"/>
      <w:pPr>
        <w:ind w:left="2149" w:hanging="180"/>
      </w:pPr>
    </w:lvl>
    <w:lvl w:ilvl="3" w:tplc="971C93CE">
      <w:start w:val="1"/>
      <w:numFmt w:val="decimal"/>
      <w:lvlText w:val="%4."/>
      <w:lvlJc w:val="right"/>
      <w:pPr>
        <w:ind w:left="2869" w:hanging="360"/>
      </w:pPr>
    </w:lvl>
    <w:lvl w:ilvl="4" w:tplc="B824D8BA">
      <w:start w:val="1"/>
      <w:numFmt w:val="decimal"/>
      <w:lvlText w:val="%5."/>
      <w:lvlJc w:val="right"/>
      <w:pPr>
        <w:ind w:left="3589" w:hanging="360"/>
      </w:pPr>
    </w:lvl>
    <w:lvl w:ilvl="5" w:tplc="053C431E">
      <w:start w:val="1"/>
      <w:numFmt w:val="decimal"/>
      <w:lvlText w:val="%6."/>
      <w:lvlJc w:val="right"/>
      <w:pPr>
        <w:ind w:left="4309" w:hanging="180"/>
      </w:pPr>
    </w:lvl>
    <w:lvl w:ilvl="6" w:tplc="5EF099E4">
      <w:start w:val="1"/>
      <w:numFmt w:val="decimal"/>
      <w:lvlText w:val="%7."/>
      <w:lvlJc w:val="right"/>
      <w:pPr>
        <w:ind w:left="5029" w:hanging="360"/>
      </w:pPr>
    </w:lvl>
    <w:lvl w:ilvl="7" w:tplc="6E9EFC44">
      <w:start w:val="1"/>
      <w:numFmt w:val="decimal"/>
      <w:lvlText w:val="%8."/>
      <w:lvlJc w:val="right"/>
      <w:pPr>
        <w:ind w:left="5749" w:hanging="360"/>
      </w:pPr>
    </w:lvl>
    <w:lvl w:ilvl="8" w:tplc="4B6AA956">
      <w:start w:val="1"/>
      <w:numFmt w:val="decimal"/>
      <w:lvlText w:val="%9."/>
      <w:lvlJc w:val="right"/>
      <w:pPr>
        <w:ind w:left="6469" w:hanging="1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1"/>
  </w:num>
  <w:num w:numId="5">
    <w:abstractNumId w:val="9"/>
  </w:num>
  <w:num w:numId="6">
    <w:abstractNumId w:val="10"/>
  </w:num>
  <w:num w:numId="7">
    <w:abstractNumId w:val="5"/>
  </w:num>
  <w:num w:numId="8">
    <w:abstractNumId w:val="7"/>
  </w:num>
  <w:num w:numId="9">
    <w:abstractNumId w:val="3"/>
  </w:num>
  <w:num w:numId="10">
    <w:abstractNumId w:val="2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1D"/>
    <w:rsid w:val="001127D0"/>
    <w:rsid w:val="001820F9"/>
    <w:rsid w:val="0025024F"/>
    <w:rsid w:val="00333786"/>
    <w:rsid w:val="003E17B8"/>
    <w:rsid w:val="00531FEE"/>
    <w:rsid w:val="00562386"/>
    <w:rsid w:val="0088471D"/>
    <w:rsid w:val="009361A5"/>
    <w:rsid w:val="00C33C6E"/>
    <w:rsid w:val="00C70B63"/>
    <w:rsid w:val="00E74916"/>
    <w:rsid w:val="00F31D66"/>
    <w:rsid w:val="00F8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2DA5D"/>
  <w15:chartTrackingRefBased/>
  <w15:docId w15:val="{7D95A7FC-08B6-41C9-BB07-3ADE6659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024F"/>
    <w:pPr>
      <w:keepNext/>
      <w:keepLines/>
      <w:spacing w:before="480" w:after="200" w:line="276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5024F"/>
    <w:pPr>
      <w:keepNext/>
      <w:keepLines/>
      <w:spacing w:before="360" w:after="200" w:line="276" w:lineRule="auto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5024F"/>
    <w:pPr>
      <w:keepNext/>
      <w:keepLines/>
      <w:spacing w:before="320" w:after="200" w:line="276" w:lineRule="auto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5024F"/>
    <w:pPr>
      <w:keepNext/>
      <w:keepLines/>
      <w:spacing w:before="320" w:after="200" w:line="276" w:lineRule="auto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5024F"/>
    <w:pPr>
      <w:keepNext/>
      <w:keepLines/>
      <w:spacing w:before="320" w:after="200" w:line="276" w:lineRule="auto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5024F"/>
    <w:pPr>
      <w:keepNext/>
      <w:keepLines/>
      <w:spacing w:before="320" w:after="200" w:line="276" w:lineRule="auto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25024F"/>
    <w:pPr>
      <w:keepNext/>
      <w:keepLines/>
      <w:spacing w:before="320" w:after="200" w:line="276" w:lineRule="auto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25024F"/>
    <w:pPr>
      <w:keepNext/>
      <w:keepLines/>
      <w:spacing w:before="320" w:after="200" w:line="276" w:lineRule="auto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25024F"/>
    <w:pPr>
      <w:keepNext/>
      <w:keepLines/>
      <w:spacing w:before="320" w:after="200" w:line="276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24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25024F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25024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25024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25024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25024F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25024F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sid w:val="0025024F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25024F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25024F"/>
    <w:pPr>
      <w:spacing w:before="300" w:after="200" w:line="276" w:lineRule="auto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25024F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25024F"/>
    <w:pPr>
      <w:spacing w:before="200" w:after="200" w:line="276" w:lineRule="auto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5024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5024F"/>
    <w:pPr>
      <w:spacing w:after="200" w:line="276" w:lineRule="auto"/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25024F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25024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i/>
    </w:rPr>
  </w:style>
  <w:style w:type="character" w:customStyle="1" w:styleId="a8">
    <w:name w:val="Выделенная цитата Знак"/>
    <w:basedOn w:val="a0"/>
    <w:link w:val="a7"/>
    <w:uiPriority w:val="30"/>
    <w:rsid w:val="0025024F"/>
    <w:rPr>
      <w:i/>
      <w:shd w:val="clear" w:color="auto" w:fill="F2F2F2"/>
    </w:rPr>
  </w:style>
  <w:style w:type="paragraph" w:styleId="a9">
    <w:name w:val="header"/>
    <w:basedOn w:val="a"/>
    <w:link w:val="aa"/>
    <w:uiPriority w:val="99"/>
    <w:unhideWhenUsed/>
    <w:rsid w:val="0025024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5024F"/>
  </w:style>
  <w:style w:type="paragraph" w:styleId="ab">
    <w:name w:val="footer"/>
    <w:basedOn w:val="a"/>
    <w:link w:val="ac"/>
    <w:uiPriority w:val="99"/>
    <w:unhideWhenUsed/>
    <w:rsid w:val="0025024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5024F"/>
  </w:style>
  <w:style w:type="character" w:customStyle="1" w:styleId="FooterChar">
    <w:name w:val="Footer Char"/>
    <w:uiPriority w:val="99"/>
    <w:rsid w:val="0025024F"/>
  </w:style>
  <w:style w:type="table" w:styleId="ad">
    <w:name w:val="Table Grid"/>
    <w:basedOn w:val="a1"/>
    <w:uiPriority w:val="59"/>
    <w:rsid w:val="0025024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Hyperlink"/>
    <w:uiPriority w:val="99"/>
    <w:unhideWhenUsed/>
    <w:rsid w:val="0025024F"/>
    <w:rPr>
      <w:color w:val="0563C1" w:themeColor="hyperlink"/>
      <w:u w:val="single"/>
    </w:rPr>
  </w:style>
  <w:style w:type="character" w:customStyle="1" w:styleId="af">
    <w:name w:val="Текст сноски Знак"/>
    <w:basedOn w:val="a0"/>
    <w:link w:val="af0"/>
    <w:uiPriority w:val="99"/>
    <w:semiHidden/>
    <w:rsid w:val="0025024F"/>
    <w:rPr>
      <w:sz w:val="18"/>
    </w:rPr>
  </w:style>
  <w:style w:type="paragraph" w:styleId="af0">
    <w:name w:val="footnote text"/>
    <w:basedOn w:val="a"/>
    <w:link w:val="af"/>
    <w:uiPriority w:val="99"/>
    <w:semiHidden/>
    <w:unhideWhenUsed/>
    <w:rsid w:val="0025024F"/>
    <w:pPr>
      <w:spacing w:after="40" w:line="240" w:lineRule="auto"/>
    </w:pPr>
    <w:rPr>
      <w:sz w:val="18"/>
    </w:rPr>
  </w:style>
  <w:style w:type="character" w:styleId="af1">
    <w:name w:val="footnote reference"/>
    <w:uiPriority w:val="99"/>
    <w:unhideWhenUsed/>
    <w:rsid w:val="0025024F"/>
    <w:rPr>
      <w:vertAlign w:val="superscript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25024F"/>
    <w:rPr>
      <w:sz w:val="20"/>
    </w:rPr>
  </w:style>
  <w:style w:type="paragraph" w:styleId="af3">
    <w:name w:val="endnote text"/>
    <w:basedOn w:val="a"/>
    <w:link w:val="af2"/>
    <w:uiPriority w:val="99"/>
    <w:semiHidden/>
    <w:unhideWhenUsed/>
    <w:rsid w:val="0025024F"/>
    <w:pPr>
      <w:spacing w:after="0" w:line="240" w:lineRule="auto"/>
    </w:pPr>
    <w:rPr>
      <w:sz w:val="20"/>
    </w:rPr>
  </w:style>
  <w:style w:type="paragraph" w:styleId="11">
    <w:name w:val="toc 1"/>
    <w:basedOn w:val="a"/>
    <w:next w:val="a"/>
    <w:uiPriority w:val="39"/>
    <w:unhideWhenUsed/>
    <w:rsid w:val="0025024F"/>
    <w:pPr>
      <w:spacing w:after="57" w:line="276" w:lineRule="auto"/>
    </w:pPr>
  </w:style>
  <w:style w:type="paragraph" w:styleId="23">
    <w:name w:val="toc 2"/>
    <w:basedOn w:val="a"/>
    <w:next w:val="a"/>
    <w:uiPriority w:val="39"/>
    <w:unhideWhenUsed/>
    <w:rsid w:val="0025024F"/>
    <w:pPr>
      <w:spacing w:after="57" w:line="276" w:lineRule="auto"/>
      <w:ind w:left="283"/>
    </w:pPr>
  </w:style>
  <w:style w:type="paragraph" w:styleId="31">
    <w:name w:val="toc 3"/>
    <w:basedOn w:val="a"/>
    <w:next w:val="a"/>
    <w:uiPriority w:val="39"/>
    <w:unhideWhenUsed/>
    <w:rsid w:val="0025024F"/>
    <w:pPr>
      <w:spacing w:after="57" w:line="276" w:lineRule="auto"/>
      <w:ind w:left="567"/>
    </w:pPr>
  </w:style>
  <w:style w:type="paragraph" w:styleId="41">
    <w:name w:val="toc 4"/>
    <w:basedOn w:val="a"/>
    <w:next w:val="a"/>
    <w:uiPriority w:val="39"/>
    <w:unhideWhenUsed/>
    <w:rsid w:val="0025024F"/>
    <w:pPr>
      <w:spacing w:after="57" w:line="276" w:lineRule="auto"/>
      <w:ind w:left="850"/>
    </w:pPr>
  </w:style>
  <w:style w:type="paragraph" w:styleId="51">
    <w:name w:val="toc 5"/>
    <w:basedOn w:val="a"/>
    <w:next w:val="a"/>
    <w:uiPriority w:val="39"/>
    <w:unhideWhenUsed/>
    <w:rsid w:val="0025024F"/>
    <w:pPr>
      <w:spacing w:after="57" w:line="276" w:lineRule="auto"/>
      <w:ind w:left="1134"/>
    </w:pPr>
  </w:style>
  <w:style w:type="paragraph" w:styleId="61">
    <w:name w:val="toc 6"/>
    <w:basedOn w:val="a"/>
    <w:next w:val="a"/>
    <w:uiPriority w:val="39"/>
    <w:unhideWhenUsed/>
    <w:rsid w:val="0025024F"/>
    <w:pPr>
      <w:spacing w:after="57" w:line="276" w:lineRule="auto"/>
      <w:ind w:left="1417"/>
    </w:pPr>
  </w:style>
  <w:style w:type="paragraph" w:styleId="71">
    <w:name w:val="toc 7"/>
    <w:basedOn w:val="a"/>
    <w:next w:val="a"/>
    <w:uiPriority w:val="39"/>
    <w:unhideWhenUsed/>
    <w:rsid w:val="0025024F"/>
    <w:pPr>
      <w:spacing w:after="57" w:line="276" w:lineRule="auto"/>
      <w:ind w:left="1701"/>
    </w:pPr>
  </w:style>
  <w:style w:type="paragraph" w:styleId="81">
    <w:name w:val="toc 8"/>
    <w:basedOn w:val="a"/>
    <w:next w:val="a"/>
    <w:uiPriority w:val="39"/>
    <w:unhideWhenUsed/>
    <w:rsid w:val="0025024F"/>
    <w:pPr>
      <w:spacing w:after="57" w:line="276" w:lineRule="auto"/>
      <w:ind w:left="1984"/>
    </w:pPr>
  </w:style>
  <w:style w:type="paragraph" w:styleId="91">
    <w:name w:val="toc 9"/>
    <w:basedOn w:val="a"/>
    <w:next w:val="a"/>
    <w:uiPriority w:val="39"/>
    <w:unhideWhenUsed/>
    <w:rsid w:val="0025024F"/>
    <w:pPr>
      <w:spacing w:after="57" w:line="276" w:lineRule="auto"/>
      <w:ind w:left="2268"/>
    </w:pPr>
  </w:style>
  <w:style w:type="paragraph" w:styleId="af4">
    <w:name w:val="TOC Heading"/>
    <w:uiPriority w:val="39"/>
    <w:unhideWhenUsed/>
    <w:rsid w:val="0025024F"/>
    <w:pPr>
      <w:spacing w:after="200" w:line="276" w:lineRule="auto"/>
    </w:pPr>
  </w:style>
  <w:style w:type="paragraph" w:styleId="af5">
    <w:name w:val="table of figures"/>
    <w:basedOn w:val="a"/>
    <w:next w:val="a"/>
    <w:uiPriority w:val="99"/>
    <w:unhideWhenUsed/>
    <w:rsid w:val="0025024F"/>
    <w:pPr>
      <w:spacing w:after="0" w:line="276" w:lineRule="auto"/>
    </w:pPr>
  </w:style>
  <w:style w:type="paragraph" w:styleId="af6">
    <w:name w:val="No Spacing"/>
    <w:basedOn w:val="a"/>
    <w:uiPriority w:val="1"/>
    <w:qFormat/>
    <w:rsid w:val="0025024F"/>
    <w:pPr>
      <w:spacing w:after="0" w:line="240" w:lineRule="auto"/>
    </w:pPr>
  </w:style>
  <w:style w:type="paragraph" w:styleId="af7">
    <w:name w:val="List Paragraph"/>
    <w:basedOn w:val="a"/>
    <w:uiPriority w:val="34"/>
    <w:qFormat/>
    <w:rsid w:val="0025024F"/>
    <w:pPr>
      <w:spacing w:after="200" w:line="276" w:lineRule="auto"/>
      <w:ind w:left="720"/>
      <w:contextualSpacing/>
    </w:pPr>
  </w:style>
  <w:style w:type="character" w:customStyle="1" w:styleId="af8">
    <w:name w:val="Текст примечания Знак"/>
    <w:basedOn w:val="a0"/>
    <w:link w:val="af9"/>
    <w:uiPriority w:val="99"/>
    <w:semiHidden/>
    <w:rsid w:val="0025024F"/>
    <w:rPr>
      <w:sz w:val="20"/>
      <w:szCs w:val="20"/>
    </w:rPr>
  </w:style>
  <w:style w:type="paragraph" w:styleId="af9">
    <w:name w:val="annotation text"/>
    <w:basedOn w:val="a"/>
    <w:link w:val="af8"/>
    <w:uiPriority w:val="99"/>
    <w:semiHidden/>
    <w:unhideWhenUsed/>
    <w:rsid w:val="0025024F"/>
    <w:pPr>
      <w:spacing w:after="200" w:line="240" w:lineRule="auto"/>
    </w:pPr>
    <w:rPr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rsid w:val="00250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25024F"/>
    <w:rPr>
      <w:rFonts w:ascii="Segoe UI" w:hAnsi="Segoe UI" w:cs="Segoe UI"/>
      <w:sz w:val="18"/>
      <w:szCs w:val="18"/>
    </w:rPr>
  </w:style>
  <w:style w:type="character" w:styleId="afc">
    <w:name w:val="annotation reference"/>
    <w:basedOn w:val="a0"/>
    <w:uiPriority w:val="99"/>
    <w:semiHidden/>
    <w:unhideWhenUsed/>
    <w:rsid w:val="00C33C6E"/>
    <w:rPr>
      <w:sz w:val="16"/>
      <w:szCs w:val="16"/>
    </w:rPr>
  </w:style>
  <w:style w:type="paragraph" w:styleId="afd">
    <w:name w:val="annotation subject"/>
    <w:basedOn w:val="af9"/>
    <w:next w:val="af9"/>
    <w:link w:val="afe"/>
    <w:uiPriority w:val="99"/>
    <w:semiHidden/>
    <w:unhideWhenUsed/>
    <w:rsid w:val="00C33C6E"/>
    <w:pPr>
      <w:spacing w:after="160"/>
    </w:pPr>
    <w:rPr>
      <w:b/>
      <w:bCs/>
    </w:rPr>
  </w:style>
  <w:style w:type="character" w:customStyle="1" w:styleId="afe">
    <w:name w:val="Тема примечания Знак"/>
    <w:basedOn w:val="af8"/>
    <w:link w:val="afd"/>
    <w:uiPriority w:val="99"/>
    <w:semiHidden/>
    <w:rsid w:val="00C33C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1848</Words>
  <Characters>10537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2023-05-19T11:35:00Z</dcterms:created>
  <dcterms:modified xsi:type="dcterms:W3CDTF">2023-05-19T11:35:00Z</dcterms:modified>
</cp:coreProperties>
</file>