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Программа подготовки граждан,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выразивших желание стать опекунами или попечителями несовершеннолетних граждан либо принять детей, оставшихся без попечения родителей в семью на воспитание в иных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установленных семейным законодательством Российской Федерации формах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51664D">
        <w:rPr>
          <w:rFonts w:ascii="Times New Roman" w:eastAsia="Times New Roman" w:hAnsi="Times New Roman" w:cs="Times New Roman"/>
          <w:b/>
          <w:lang w:eastAsia="ru-RU"/>
        </w:rPr>
        <w:t>утверждена</w:t>
      </w:r>
      <w:proofErr w:type="gramEnd"/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 приказами Комитета общего и профессионального образования Ленинградской области №34 от 20 августа 2012г., №45 от 31 октября 2012 г.)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4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1 «Введение в курс подготовки кандидатов в приемные родители»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а) Содержание и цели программы подготовки кандидатов в приемные родители.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Понятие обучающее - психологического тренинга.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Приемы, используемые в процессе проведения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обучающе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-психологического тренинга.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Особенности и порядок прохождения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тренинговой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подготовки и обследования кандидатов в приемные родители, осваивающих курс подготовки приемных родителей (далее – участники тренинга), и членов их семьи.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обучающе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>-психологического тренинга.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Правила работы участников тренинга в группе.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Знакомство участников тренинга.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Ожидания и опасения участников тренинга.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б) задачи подготовки, в том числе касающиеся: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в процессе воспитания приемного ребенка, ответственности приемных родителей;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51664D" w:rsidRPr="0051664D" w:rsidRDefault="0051664D" w:rsidP="005166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в) Причины, по которым дети остаются без попечения родителей. Контингент детей в организациях для детей-сирот и детей, оставшихся без попечения родителей (далее - организация для детей-сирот).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г) Общая характеристика установленных семейным законодательством Российской Федерации семейных форм устройства детей, оставшихся без попечения родителей. Их отличия и особенности.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д) Структурированное интервью на тему: «Готовность семьи принять ребенка, оставшегося без попечения родителей». Проводится по завершении изучения темы 1 по желанию кандидатов в приемные родители. В ходе интервью выясняются мотивы, пожелания и ресурсы семьи (материальные, социальные и психологические условия в семье, которые способствуют воспитанию ребенка). </w:t>
      </w:r>
    </w:p>
    <w:p w:rsid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2 «Представление о потребностях развития приемного ребенка и необходимых компетенциях приемных родителей. Понятие о мотивации  приемных родителей»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 xml:space="preserve">Потребности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</w:t>
      </w:r>
      <w:r w:rsidRPr="0051664D">
        <w:rPr>
          <w:rFonts w:ascii="Times New Roman" w:eastAsia="Times New Roman" w:hAnsi="Times New Roman" w:cs="Times New Roman"/>
          <w:lang w:eastAsia="ru-RU"/>
        </w:rPr>
        <w:lastRenderedPageBreak/>
        <w:t xml:space="preserve">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обеспечивать. </w:t>
      </w:r>
      <w:proofErr w:type="gramEnd"/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Оценка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материально-бытовых условий, занятости, дохода) и особенностей семейной системы.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Компетенции кандидатов в приемные родители по воспитанию ребенка. Необходимость оценки кандидатами в приемные родители имеющихся у них компетенций. Поиски путей формирования и компенсации недостающих компетенций.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Знания и умения, необходимые кандидату в приемные родители.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3 «Этапы развития ребенка»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Роль психологических потребностей в личностном развитии: привязанность, безопасность, идентичность. </w:t>
      </w:r>
    </w:p>
    <w:p w:rsidR="0051664D" w:rsidRPr="0051664D" w:rsidRDefault="0051664D" w:rsidP="0051664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Раздел 4 «Особенности развития и поведения ребенка, оставшегося без попечения родителей, подвергавшегося жестокому обращению.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Диспропорции развития ребенка»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Мозаичность развития. Понятия "умственная отсталость" и "задержка психического развития", их отличие.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Семья как реабилитирующий фактор для ребенка, пережившего жестокое обращение.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Оценка кандидатом в приемные родители своей возможности воспитывать ребенка, пережившего жестокое обращение.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5 «Последствия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Потребность в привязанности, идентичность как основа благополучного развития ребенка. Роль родителей и кровных родственников в жизни ребенка и преодоление стереотипов мышления, связанных с восприятием их места в жизни ребенка.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Причины возникновения, проявления и последствия эмоциональной депривации у ребенка, оставшегося без попечения родителей. Последствия депривации потребностей в привязанности и идентичности у ребенка, оставшегося без попечения родителей.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привязанности".</w:t>
      </w:r>
      <w:proofErr w:type="gramEnd"/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6 «Адаптация приемного ребенка и приемной семьи»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Особенности ожиданий приемных семей. Страхи, тревоги и разочарования взрослых в разные периоды адаптации. Подготовка родственников к появлению приемного ребенка.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Типичные ошибки воспитания в приемной семье. Проблемы различия в восприятии поступков родного и приемного ребенка. Различия в управлении  поведением ребенка, выросшего в семье, и ребенка, помещенного в приемную семью. Проблема различий интерпретирования указаний родителя приемными и родными детьми.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Приемы, помогающие преодолевать возникающие трудности, облегчающие состояния напряжения и снятие тревоги. Разрешение конфликтов и преодоление трудного поведения детей. Техники эмоциональной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Этапы адаптационного периода. Особенности адаптационного процесса для ребенка в первый год его проживания в приемной семье. Чувства и переживания ребенка, приходящего в семью. Способы преодоления трудностей адаптации.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Необходимость сохранения тайны усыновления. Ее реальные и мнимые преимущества и сложности. Возможные последствия сохранения (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несохранения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) тайны усыновления. Как сказать ребенку, что он приемный.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Изменение семейной системы после помещения ребенка в семью и прохождения ребенком возрастных этапов развития. Прогнозирование таких изменений.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Понятие о методике "Книга жизни ребенка" и ее составление приемными родителями (методика, позволяющая ребенку восстановить основные этапы его жизни от рождения до настоящего времени, принять потерю своей семьи, осознать свое место в новой семье). Роль специалистов в оказании помощи приемным родителям в составлении  «Книги жизни ребенка».</w:t>
      </w:r>
    </w:p>
    <w:p w:rsidR="0051664D" w:rsidRPr="0051664D" w:rsidRDefault="0051664D" w:rsidP="0051664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Раздел 7 «Трудное» поведение приемного ребенка, навыки управления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«трудным» поведением ребенка»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 xml:space="preserve">Формы «трудного» поведения приемного ребенка: воровство, ложь, агрессия, попрошайничество, бродяжничество, избегание близких отношений, амбивалентное поведение,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аддиктивное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поведение (прием алкоголя, наркотиков, сильнодействующих веществ).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Их причины и способы работы с ними.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Методы воспитания ребенка. Эффективность и приемлемость наказаний ребенка. Критерии оценки методов воспитания ребенка.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Формирование моральных норм у ребенка. Причины задержки усвоения ребенком этических ценностей и общественных норм.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Понимание приемными родителями, как их собственный опыт влияет на их отношение к детям с «трудным» поведением, осознание своих слабых сторон, понимание, каким образом в решении проблем «трудного» поведения могут помочь специалисты.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Раздел 8 «Обеспечение безопасности ребенка. Меры по предотвращению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рисков жестокого обращения и причинения вреда здоровью ребенка»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Создание безопасных условий для воспитания ребенка в доме и вне семейной среды в зависимости от его возрастных особенностей и опыта жизни (воспитание в учреждении для детей-сирот и детей, оставшихся без попечения родителей, безнадзорность в семье родителей, бродяжничество).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Способы безопасного поведения ребенка в ситуациях, несущих риск жестокого обращения с ним.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Предотвращение рисков жестокого обращения с ребенком в приемной семье.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Охрана здоровья ребенка и здоровый образ жизни.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9 «Особенности полового воспитания приемного ребенка»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Возрастные закономерности и особенности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психосексуального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развития ребенка, понимание разницы в проявлениях нормальной детской сексуальности и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сексуализированного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поведения.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Психосексуальное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развитие как один из аспектов ориентация и осознание половой принадлежности. Методы и приемы полового воспитания в семье.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Половое воспитание в приемной семье. Роль сверстников, родителей, педагогов, средств массовой информации в формировании полового самосознания ребенка. Мотивация и нравственная сторона сексуальной активности в подростковом и юношеском возрасте.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Защита ребенка от сексуального насилия.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10 «Роль семьи в обеспечении потребностей развития и реабилитации ребенка»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Родительское отношение к ребенку и его влияние на формирование личности и характера ребенка.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Паттерны семейного взаимодействия.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Стабильность семейных отношений кандидатов в приемные родители и возможность их развития. Семейная история и ее обсуждение.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Построение </w:t>
      </w: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семейной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генограммы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. Обсуждение с кандидатами в приемные родители распределения ролей в семье.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lastRenderedPageBreak/>
        <w:t>Стрессогенные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 факторы и семейные способы реагирования на стрессовые ситуации. Социальные связи семьи кандидата в приемные родители. "Система поддержки" и ресурсы семьи. Личная и семейная ситуация кандидатов в приемные родители в настоящее время и ее потенциальное влияние на помещение ребенка в их семью.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Семейный уклад: образ жизни семьи, семейные традиции.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Семейные и индивидуальные способы принятия решения.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Опыт воспитания родных и приемных детей в семье кандидата в приемные родители. Изучение темы проводится в различных формах: </w:t>
      </w:r>
      <w:proofErr w:type="spellStart"/>
      <w:r w:rsidRPr="0051664D">
        <w:rPr>
          <w:rFonts w:ascii="Times New Roman" w:eastAsia="Times New Roman" w:hAnsi="Times New Roman" w:cs="Times New Roman"/>
          <w:lang w:eastAsia="ru-RU"/>
        </w:rPr>
        <w:t>обучающе</w:t>
      </w:r>
      <w:proofErr w:type="spellEnd"/>
      <w:r w:rsidRPr="0051664D">
        <w:rPr>
          <w:rFonts w:ascii="Times New Roman" w:eastAsia="Times New Roman" w:hAnsi="Times New Roman" w:cs="Times New Roman"/>
          <w:lang w:eastAsia="ru-RU"/>
        </w:rPr>
        <w:t xml:space="preserve">-психологический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Особенности общения и взаимодействия в семье: семейные границы, эмоциональная близость, семейная иерархия и семейные роли, семейные правила.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Понимание всеми членами семьи кандидатов в приемные родители проблем своей семьи, своих возможностей и ресурсов, сильных и слабых сторон.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Самооценка кандидатов в приемные родители.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Составление Карты семьи.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Роль сотрудничества членов семьи кандидатов в приемные родители в процессе воспитания ребенка. </w:t>
      </w:r>
    </w:p>
    <w:p w:rsidR="0051664D" w:rsidRPr="0051664D" w:rsidRDefault="0051664D" w:rsidP="0051664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Раздел 11 «Основы законодательства Российской Федерации об устройстве детей, оставшихся без попечения родителей, на воспитание в семьи граждан»</w:t>
      </w:r>
    </w:p>
    <w:p w:rsidR="0051664D" w:rsidRPr="0051664D" w:rsidRDefault="0051664D" w:rsidP="0051664D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Правовое положение детей, оставшихся без попечения родителей, и основания   их устройства на воспитание в семью.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Защита личных неимущественных и имущественных прав ребенка.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Порядок осуществления органами опеки и попечительства </w:t>
      </w: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семей. 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Порядок возмещения ущерба, нанесенного ребенком приемной семье, приемной семьей ребенку, третьими лицами приемной семье и ребенку.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Последствия отмены усыновления, опеки и попечительства.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lastRenderedPageBreak/>
        <w:t>Раздел 12 «Взаимодействие приемной семьи с органами опеки и попечительства и иными организациями, предоставляющими услуги детям и семьям</w:t>
      </w:r>
      <w:r w:rsidRPr="0051664D">
        <w:rPr>
          <w:rFonts w:ascii="Times New Roman" w:eastAsia="Times New Roman" w:hAnsi="Times New Roman" w:cs="Times New Roman"/>
          <w:lang w:eastAsia="ru-RU"/>
        </w:rPr>
        <w:t>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Родительские и профессиональные функции приемной семьи.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Взаимодействие приемной семьи с органами опеки и попечительства, с организациями, оказывающими </w:t>
      </w: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медико-социальную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и психолого-педагогическую помощь таким семьям, с биологической семьей ребенка, а также важность такого взаимодействия.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Взаимодействие приемных семей с социальным окружением и родительским сообществом.</w:t>
      </w:r>
    </w:p>
    <w:p w:rsidR="0051664D" w:rsidRPr="0051664D" w:rsidRDefault="0051664D" w:rsidP="0051664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Раздел 13 «Подведение </w:t>
      </w:r>
      <w:proofErr w:type="gramStart"/>
      <w:r w:rsidRPr="0051664D">
        <w:rPr>
          <w:rFonts w:ascii="Times New Roman" w:eastAsia="Times New Roman" w:hAnsi="Times New Roman" w:cs="Times New Roman"/>
          <w:b/>
          <w:lang w:eastAsia="ru-RU"/>
        </w:rPr>
        <w:t>итогов освоения курса подготовки кандидатов</w:t>
      </w:r>
      <w:proofErr w:type="gramEnd"/>
      <w:r w:rsidRPr="0051664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64D">
        <w:rPr>
          <w:rFonts w:ascii="Times New Roman" w:eastAsia="Times New Roman" w:hAnsi="Times New Roman" w:cs="Times New Roman"/>
          <w:b/>
          <w:lang w:eastAsia="ru-RU"/>
        </w:rPr>
        <w:t>в приемные родители»</w:t>
      </w:r>
    </w:p>
    <w:p w:rsidR="0051664D" w:rsidRPr="0051664D" w:rsidRDefault="0051664D" w:rsidP="005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результатов освоения курса подготовки кандидатов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в приемные родители, выполнения домашних заданий.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proofErr w:type="gramStart"/>
      <w:r w:rsidRPr="0051664D">
        <w:rPr>
          <w:rFonts w:ascii="Times New Roman" w:eastAsia="Times New Roman" w:hAnsi="Times New Roman" w:cs="Times New Roman"/>
          <w:lang w:eastAsia="ru-RU"/>
        </w:rPr>
        <w:t>степени усвоения курса подготовки кандидатов</w:t>
      </w:r>
      <w:proofErr w:type="gramEnd"/>
      <w:r w:rsidRPr="0051664D">
        <w:rPr>
          <w:rFonts w:ascii="Times New Roman" w:eastAsia="Times New Roman" w:hAnsi="Times New Roman" w:cs="Times New Roman"/>
          <w:lang w:eastAsia="ru-RU"/>
        </w:rPr>
        <w:t xml:space="preserve"> в приемные родители.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51664D" w:rsidRPr="0051664D" w:rsidRDefault="0051664D" w:rsidP="0051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664D">
        <w:rPr>
          <w:rFonts w:ascii="Times New Roman" w:eastAsia="Times New Roman" w:hAnsi="Times New Roman" w:cs="Times New Roman"/>
          <w:lang w:eastAsia="ru-RU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51664D" w:rsidRPr="0051664D" w:rsidRDefault="0051664D" w:rsidP="0051664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73D8" w:rsidRDefault="003A73D8"/>
    <w:sectPr w:rsidR="003A73D8" w:rsidSect="008F34E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26" w:rsidRDefault="00190326" w:rsidP="0051664D">
      <w:pPr>
        <w:spacing w:after="0" w:line="240" w:lineRule="auto"/>
      </w:pPr>
      <w:r>
        <w:separator/>
      </w:r>
    </w:p>
  </w:endnote>
  <w:endnote w:type="continuationSeparator" w:id="0">
    <w:p w:rsidR="00190326" w:rsidRDefault="00190326" w:rsidP="0051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26" w:rsidRDefault="00190326" w:rsidP="0051664D">
      <w:pPr>
        <w:spacing w:after="0" w:line="240" w:lineRule="auto"/>
      </w:pPr>
      <w:r>
        <w:separator/>
      </w:r>
    </w:p>
  </w:footnote>
  <w:footnote w:type="continuationSeparator" w:id="0">
    <w:p w:rsidR="00190326" w:rsidRDefault="00190326" w:rsidP="0051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40B38"/>
    <w:multiLevelType w:val="hybridMultilevel"/>
    <w:tmpl w:val="3CA2691E"/>
    <w:lvl w:ilvl="0" w:tplc="9C54DC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7"/>
    <w:rsid w:val="00190326"/>
    <w:rsid w:val="003A73D8"/>
    <w:rsid w:val="0051664D"/>
    <w:rsid w:val="006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6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1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6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1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2536</Words>
  <Characters>14457</Characters>
  <Application>Microsoft Office Word</Application>
  <DocSecurity>0</DocSecurity>
  <Lines>120</Lines>
  <Paragraphs>33</Paragraphs>
  <ScaleCrop>false</ScaleCrop>
  <Company>Home</Company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2015-04-25T12:57:00Z</dcterms:created>
  <dcterms:modified xsi:type="dcterms:W3CDTF">2015-04-25T13:00:00Z</dcterms:modified>
</cp:coreProperties>
</file>