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DD" w:rsidRDefault="009706DD" w:rsidP="009706DD">
      <w:pPr>
        <w:widowControl w:val="0"/>
        <w:jc w:val="center"/>
        <w:rPr>
          <w:rFonts w:ascii="Century" w:hAnsi="Century"/>
          <w:b/>
          <w:bCs/>
          <w:color w:val="385623" w:themeColor="accent6" w:themeShade="80"/>
          <w:sz w:val="24"/>
          <w:szCs w:val="28"/>
        </w:rPr>
      </w:pPr>
      <w:r w:rsidRPr="00FE694D">
        <w:rPr>
          <w:noProof/>
          <w:shd w:val="clear" w:color="auto" w:fill="FFFFFF"/>
        </w:rPr>
        <w:drawing>
          <wp:inline distT="0" distB="0" distL="0" distR="0">
            <wp:extent cx="4429125" cy="3209925"/>
            <wp:effectExtent l="0" t="38100" r="28575" b="4762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9706DD">
        <w:rPr>
          <w:rFonts w:ascii="Century" w:hAnsi="Century"/>
          <w:b/>
          <w:bCs/>
          <w:color w:val="385623" w:themeColor="accent6" w:themeShade="80"/>
          <w:sz w:val="24"/>
          <w:szCs w:val="28"/>
        </w:rPr>
        <w:t xml:space="preserve"> </w:t>
      </w:r>
    </w:p>
    <w:p w:rsidR="009706DD" w:rsidRDefault="009706DD" w:rsidP="009706DD">
      <w:pPr>
        <w:widowControl w:val="0"/>
        <w:jc w:val="center"/>
        <w:rPr>
          <w:rFonts w:ascii="Century" w:hAnsi="Century"/>
          <w:b/>
          <w:bCs/>
          <w:color w:val="385623" w:themeColor="accent6" w:themeShade="80"/>
          <w:sz w:val="24"/>
          <w:szCs w:val="28"/>
        </w:rPr>
      </w:pPr>
    </w:p>
    <w:p w:rsidR="009706DD" w:rsidRPr="00B9037B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4"/>
          <w:szCs w:val="28"/>
        </w:rPr>
      </w:pPr>
      <w:r w:rsidRPr="00B9037B">
        <w:rPr>
          <w:rFonts w:ascii="Century" w:hAnsi="Century"/>
          <w:b/>
          <w:bCs/>
          <w:color w:val="660033"/>
          <w:sz w:val="24"/>
          <w:szCs w:val="28"/>
        </w:rPr>
        <w:t>Задачи Методическая отдела</w:t>
      </w:r>
    </w:p>
    <w:p w:rsidR="009706DD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4"/>
          <w:szCs w:val="28"/>
        </w:rPr>
      </w:pPr>
      <w:r w:rsidRPr="00B9037B">
        <w:rPr>
          <w:rFonts w:ascii="Century" w:hAnsi="Century"/>
          <w:b/>
          <w:bCs/>
          <w:color w:val="660033"/>
          <w:sz w:val="24"/>
          <w:szCs w:val="28"/>
        </w:rPr>
        <w:t xml:space="preserve"> на 2019-2020 учебный год</w:t>
      </w:r>
    </w:p>
    <w:p w:rsidR="00B9037B" w:rsidRPr="00B9037B" w:rsidRDefault="00B9037B" w:rsidP="009706DD">
      <w:pPr>
        <w:widowControl w:val="0"/>
        <w:jc w:val="center"/>
        <w:rPr>
          <w:rFonts w:ascii="Century" w:hAnsi="Century"/>
          <w:b/>
          <w:bCs/>
          <w:color w:val="660033"/>
          <w:sz w:val="24"/>
          <w:szCs w:val="28"/>
        </w:rPr>
      </w:pPr>
    </w:p>
    <w:p w:rsidR="009706DD" w:rsidRPr="009F43DE" w:rsidRDefault="009706DD" w:rsidP="009706DD">
      <w:pPr>
        <w:widowControl w:val="0"/>
        <w:numPr>
          <w:ilvl w:val="0"/>
          <w:numId w:val="1"/>
        </w:numPr>
        <w:rPr>
          <w:rFonts w:ascii="Century" w:hAnsi="Century"/>
          <w:b/>
          <w:color w:val="660033"/>
          <w:sz w:val="22"/>
          <w:szCs w:val="22"/>
        </w:rPr>
      </w:pPr>
      <w:r w:rsidRPr="009F43DE">
        <w:rPr>
          <w:rFonts w:ascii="Century" w:hAnsi="Century"/>
          <w:b/>
          <w:color w:val="660033"/>
          <w:sz w:val="22"/>
          <w:szCs w:val="22"/>
        </w:rPr>
        <w:t>Отработка модели методической работы на основе проектной деятельности</w:t>
      </w:r>
    </w:p>
    <w:p w:rsidR="009706DD" w:rsidRPr="009F43DE" w:rsidRDefault="009706DD" w:rsidP="009706DD">
      <w:pPr>
        <w:widowControl w:val="0"/>
        <w:numPr>
          <w:ilvl w:val="0"/>
          <w:numId w:val="1"/>
        </w:numPr>
        <w:rPr>
          <w:rFonts w:ascii="Century" w:hAnsi="Century"/>
          <w:b/>
          <w:color w:val="660033"/>
          <w:sz w:val="22"/>
          <w:szCs w:val="22"/>
        </w:rPr>
      </w:pPr>
      <w:r w:rsidRPr="009F43DE">
        <w:rPr>
          <w:rFonts w:ascii="Century" w:hAnsi="Century"/>
          <w:b/>
          <w:color w:val="660033"/>
          <w:sz w:val="22"/>
          <w:szCs w:val="22"/>
        </w:rPr>
        <w:t>Обеспечение методического сопровождения мероприятий по реализации региональных проектов «Образование»</w:t>
      </w:r>
    </w:p>
    <w:p w:rsidR="009706DD" w:rsidRPr="009F43DE" w:rsidRDefault="009706DD" w:rsidP="009706DD">
      <w:pPr>
        <w:widowControl w:val="0"/>
        <w:numPr>
          <w:ilvl w:val="0"/>
          <w:numId w:val="1"/>
        </w:numPr>
        <w:rPr>
          <w:rFonts w:ascii="Century" w:hAnsi="Century"/>
          <w:b/>
          <w:color w:val="660033"/>
          <w:sz w:val="22"/>
          <w:szCs w:val="22"/>
        </w:rPr>
      </w:pPr>
      <w:r w:rsidRPr="009F43DE">
        <w:rPr>
          <w:rFonts w:ascii="Century" w:hAnsi="Century"/>
          <w:b/>
          <w:color w:val="660033"/>
          <w:sz w:val="22"/>
          <w:szCs w:val="22"/>
        </w:rPr>
        <w:t xml:space="preserve">Обеспечение методического сопровождения современных процедур оценки качества образования: профилактика необъективного оценивания и низких </w:t>
      </w:r>
      <w:r w:rsidR="0063561D" w:rsidRPr="009F43DE">
        <w:rPr>
          <w:rFonts w:ascii="Century" w:hAnsi="Century"/>
          <w:b/>
          <w:color w:val="660033"/>
          <w:sz w:val="22"/>
          <w:szCs w:val="22"/>
        </w:rPr>
        <w:t xml:space="preserve">образовательных </w:t>
      </w:r>
      <w:r w:rsidRPr="009F43DE">
        <w:rPr>
          <w:rFonts w:ascii="Century" w:hAnsi="Century"/>
          <w:b/>
          <w:color w:val="660033"/>
          <w:sz w:val="22"/>
          <w:szCs w:val="22"/>
        </w:rPr>
        <w:t>результатов</w:t>
      </w:r>
    </w:p>
    <w:p w:rsidR="009706DD" w:rsidRPr="009F43DE" w:rsidRDefault="009706DD" w:rsidP="009706DD">
      <w:pPr>
        <w:widowControl w:val="0"/>
        <w:numPr>
          <w:ilvl w:val="0"/>
          <w:numId w:val="1"/>
        </w:numPr>
        <w:rPr>
          <w:rFonts w:ascii="Century" w:hAnsi="Century"/>
          <w:b/>
          <w:color w:val="660033"/>
          <w:sz w:val="22"/>
          <w:szCs w:val="22"/>
        </w:rPr>
      </w:pPr>
      <w:r w:rsidRPr="009F43DE">
        <w:rPr>
          <w:rFonts w:ascii="Century" w:hAnsi="Century"/>
          <w:b/>
          <w:color w:val="660033"/>
          <w:sz w:val="22"/>
          <w:szCs w:val="22"/>
        </w:rPr>
        <w:t>Совершенствование форм повышения квалификации в условиях введения профессионального стандарта</w:t>
      </w:r>
    </w:p>
    <w:p w:rsidR="009706DD" w:rsidRDefault="009706DD" w:rsidP="009706DD">
      <w:pPr>
        <w:widowControl w:val="0"/>
        <w:jc w:val="center"/>
        <w:rPr>
          <w:rFonts w:ascii="Century" w:hAnsi="Century"/>
          <w:color w:val="000060"/>
          <w:sz w:val="22"/>
          <w:szCs w:val="24"/>
        </w:rPr>
      </w:pPr>
    </w:p>
    <w:p w:rsidR="009706DD" w:rsidRDefault="009706DD" w:rsidP="009706DD">
      <w:pPr>
        <w:pStyle w:val="msotagline"/>
        <w:widowControl w:val="0"/>
        <w:spacing w:line="240" w:lineRule="auto"/>
        <w:jc w:val="left"/>
        <w:rPr>
          <w:rFonts w:ascii="Century" w:hAnsi="Century"/>
          <w:color w:val="000060"/>
        </w:rPr>
      </w:pP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b/>
          <w:color w:val="660033"/>
          <w:shd w:val="clear" w:color="auto" w:fill="F7F7F7"/>
        </w:rPr>
      </w:pPr>
      <w:r w:rsidRPr="00B9037B">
        <w:rPr>
          <w:rFonts w:ascii="Century" w:hAnsi="Century"/>
          <w:b/>
          <w:color w:val="660033"/>
        </w:rPr>
        <w:t>Адрес: Кириши, пл. 60-летия Октября, д.1</w:t>
      </w:r>
      <w:r w:rsidRPr="00B9037B">
        <w:rPr>
          <w:rFonts w:ascii="Century" w:hAnsi="Century"/>
          <w:b/>
          <w:color w:val="660033"/>
        </w:rPr>
        <w:br/>
        <w:t>Телефон: 8(81368) 587-12</w:t>
      </w:r>
      <w:r w:rsidRPr="00B9037B">
        <w:rPr>
          <w:rFonts w:ascii="Century" w:hAnsi="Century"/>
          <w:b/>
          <w:color w:val="660033"/>
        </w:rPr>
        <w:br/>
        <w:t>Сайт: http://mpps.kiredu.ru/</w:t>
      </w:r>
      <w:r w:rsidRPr="00B9037B">
        <w:rPr>
          <w:rFonts w:ascii="Century" w:hAnsi="Century"/>
          <w:b/>
          <w:color w:val="660033"/>
        </w:rPr>
        <w:br/>
        <w:t>E-</w:t>
      </w:r>
      <w:proofErr w:type="spellStart"/>
      <w:r w:rsidRPr="00B9037B">
        <w:rPr>
          <w:rFonts w:ascii="Century" w:hAnsi="Century"/>
          <w:b/>
          <w:color w:val="660033"/>
        </w:rPr>
        <w:t>мail</w:t>
      </w:r>
      <w:proofErr w:type="spellEnd"/>
      <w:r w:rsidRPr="00B9037B">
        <w:rPr>
          <w:rFonts w:ascii="Century" w:hAnsi="Century"/>
          <w:b/>
          <w:color w:val="660033"/>
        </w:rPr>
        <w:t>: </w:t>
      </w:r>
      <w:hyperlink r:id="rId10" w:history="1">
        <w:r w:rsidRPr="00B9037B">
          <w:rPr>
            <w:rStyle w:val="a3"/>
            <w:b/>
            <w:color w:val="660033"/>
            <w:shd w:val="clear" w:color="auto" w:fill="F7F7F7"/>
          </w:rPr>
          <w:t>met_kab@mail.ru</w:t>
        </w:r>
      </w:hyperlink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color w:val="660033"/>
          <w:shd w:val="clear" w:color="auto" w:fill="F7F7F7"/>
        </w:rPr>
      </w:pP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 xml:space="preserve">Комитет по образованию 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proofErr w:type="spellStart"/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Киришского</w:t>
      </w:r>
      <w:proofErr w:type="spellEnd"/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 xml:space="preserve"> муниципального района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Ленинградской области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Муниципальное бюджетное учреждение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«</w:t>
      </w:r>
      <w:proofErr w:type="spellStart"/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Киришский</w:t>
      </w:r>
      <w:proofErr w:type="spellEnd"/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 xml:space="preserve"> центр методического 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2"/>
          <w:szCs w:val="22"/>
        </w:rPr>
      </w:pPr>
      <w:r w:rsidRPr="00B9037B">
        <w:rPr>
          <w:rFonts w:ascii="Century" w:hAnsi="Century" w:cs="Times New Roman"/>
          <w:b/>
          <w:bCs/>
          <w:color w:val="660033"/>
          <w:sz w:val="22"/>
          <w:szCs w:val="22"/>
        </w:rPr>
        <w:t>и психолого-педагогического сопровождения»</w:t>
      </w:r>
    </w:p>
    <w:p w:rsidR="009706DD" w:rsidRPr="00B9037B" w:rsidRDefault="009706DD" w:rsidP="009706DD">
      <w:pPr>
        <w:pStyle w:val="msotagline"/>
        <w:widowControl w:val="0"/>
        <w:spacing w:line="240" w:lineRule="auto"/>
        <w:jc w:val="center"/>
        <w:rPr>
          <w:rFonts w:ascii="Century" w:hAnsi="Century" w:cs="Times New Roman"/>
          <w:b/>
          <w:bCs/>
          <w:color w:val="660033"/>
          <w:sz w:val="20"/>
          <w:szCs w:val="24"/>
        </w:rPr>
      </w:pPr>
    </w:p>
    <w:p w:rsidR="009706DD" w:rsidRPr="00B9037B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4"/>
          <w:szCs w:val="28"/>
        </w:rPr>
      </w:pPr>
    </w:p>
    <w:p w:rsidR="00B9037B" w:rsidRPr="00E763AD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8"/>
          <w:szCs w:val="28"/>
        </w:rPr>
      </w:pPr>
      <w:r w:rsidRPr="00E763AD">
        <w:rPr>
          <w:rFonts w:ascii="Century" w:hAnsi="Century"/>
          <w:b/>
          <w:bCs/>
          <w:color w:val="660033"/>
          <w:sz w:val="28"/>
          <w:szCs w:val="28"/>
        </w:rPr>
        <w:t>Семинар – совещание</w:t>
      </w:r>
    </w:p>
    <w:p w:rsidR="00B9037B" w:rsidRPr="00E763AD" w:rsidRDefault="0063561D" w:rsidP="009706DD">
      <w:pPr>
        <w:widowControl w:val="0"/>
        <w:jc w:val="center"/>
        <w:rPr>
          <w:rFonts w:ascii="Century" w:hAnsi="Century"/>
          <w:b/>
          <w:bCs/>
          <w:color w:val="660033"/>
          <w:sz w:val="28"/>
          <w:szCs w:val="28"/>
        </w:rPr>
      </w:pPr>
      <w:r>
        <w:rPr>
          <w:rFonts w:ascii="Century" w:hAnsi="Century"/>
          <w:b/>
          <w:bCs/>
          <w:color w:val="660033"/>
          <w:sz w:val="28"/>
          <w:szCs w:val="28"/>
        </w:rPr>
        <w:t xml:space="preserve"> руководителей муниципальных</w:t>
      </w:r>
      <w:r w:rsidR="009706DD" w:rsidRPr="00E763AD">
        <w:rPr>
          <w:rFonts w:ascii="Century" w:hAnsi="Century"/>
          <w:b/>
          <w:bCs/>
          <w:color w:val="660033"/>
          <w:sz w:val="28"/>
          <w:szCs w:val="28"/>
        </w:rPr>
        <w:t xml:space="preserve"> </w:t>
      </w:r>
    </w:p>
    <w:p w:rsidR="00B9037B" w:rsidRPr="00E763AD" w:rsidRDefault="0063561D" w:rsidP="009706DD">
      <w:pPr>
        <w:widowControl w:val="0"/>
        <w:jc w:val="center"/>
        <w:rPr>
          <w:rFonts w:ascii="Century" w:hAnsi="Century"/>
          <w:b/>
          <w:bCs/>
          <w:color w:val="660033"/>
          <w:sz w:val="28"/>
          <w:szCs w:val="28"/>
        </w:rPr>
      </w:pPr>
      <w:r>
        <w:rPr>
          <w:rFonts w:ascii="Century" w:hAnsi="Century"/>
          <w:b/>
          <w:bCs/>
          <w:color w:val="660033"/>
          <w:sz w:val="28"/>
          <w:szCs w:val="28"/>
        </w:rPr>
        <w:t>методических служб</w:t>
      </w:r>
      <w:r w:rsidR="009706DD" w:rsidRPr="00E763AD">
        <w:rPr>
          <w:rFonts w:ascii="Century" w:hAnsi="Century"/>
          <w:b/>
          <w:bCs/>
          <w:color w:val="660033"/>
          <w:sz w:val="28"/>
          <w:szCs w:val="28"/>
        </w:rPr>
        <w:t xml:space="preserve"> </w:t>
      </w:r>
    </w:p>
    <w:p w:rsidR="00E763AD" w:rsidRPr="00E763AD" w:rsidRDefault="00E763AD" w:rsidP="009706DD">
      <w:pPr>
        <w:widowControl w:val="0"/>
        <w:jc w:val="center"/>
        <w:rPr>
          <w:rFonts w:ascii="Century" w:hAnsi="Century"/>
          <w:b/>
          <w:bCs/>
          <w:color w:val="990033"/>
          <w:sz w:val="28"/>
          <w:szCs w:val="28"/>
        </w:rPr>
      </w:pPr>
    </w:p>
    <w:p w:rsidR="00B9037B" w:rsidRPr="00E763AD" w:rsidRDefault="009706DD" w:rsidP="009706DD">
      <w:pPr>
        <w:widowControl w:val="0"/>
        <w:jc w:val="center"/>
        <w:rPr>
          <w:rFonts w:ascii="Century" w:hAnsi="Century"/>
          <w:b/>
          <w:bCs/>
          <w:color w:val="990033"/>
          <w:sz w:val="36"/>
          <w:szCs w:val="36"/>
        </w:rPr>
      </w:pPr>
      <w:r w:rsidRPr="00E763AD">
        <w:rPr>
          <w:rFonts w:ascii="Century" w:hAnsi="Century"/>
          <w:b/>
          <w:bCs/>
          <w:color w:val="990033"/>
          <w:sz w:val="36"/>
          <w:szCs w:val="36"/>
        </w:rPr>
        <w:t>«Актуальные вопросы деятельности</w:t>
      </w:r>
    </w:p>
    <w:p w:rsidR="009706DD" w:rsidRPr="00E763AD" w:rsidRDefault="009706DD" w:rsidP="009706DD">
      <w:pPr>
        <w:widowControl w:val="0"/>
        <w:jc w:val="center"/>
        <w:rPr>
          <w:rFonts w:ascii="Century" w:hAnsi="Century"/>
          <w:b/>
          <w:bCs/>
          <w:color w:val="990033"/>
          <w:sz w:val="36"/>
          <w:szCs w:val="36"/>
        </w:rPr>
      </w:pPr>
      <w:r w:rsidRPr="00E763AD">
        <w:rPr>
          <w:rFonts w:ascii="Century" w:hAnsi="Century"/>
          <w:b/>
          <w:bCs/>
          <w:color w:val="990033"/>
          <w:sz w:val="36"/>
          <w:szCs w:val="36"/>
        </w:rPr>
        <w:t xml:space="preserve"> муниципальной методической службы»</w:t>
      </w:r>
    </w:p>
    <w:p w:rsidR="009706DD" w:rsidRDefault="009706DD" w:rsidP="009706DD">
      <w:pPr>
        <w:widowControl w:val="0"/>
        <w:jc w:val="center"/>
        <w:rPr>
          <w:rFonts w:ascii="Century" w:hAnsi="Century"/>
          <w:b/>
          <w:bCs/>
          <w:color w:val="990033"/>
          <w:sz w:val="24"/>
          <w:szCs w:val="28"/>
        </w:rPr>
      </w:pPr>
    </w:p>
    <w:p w:rsidR="00C65970" w:rsidRPr="00B9037B" w:rsidRDefault="00C65970" w:rsidP="009706DD">
      <w:pPr>
        <w:widowControl w:val="0"/>
        <w:jc w:val="center"/>
        <w:rPr>
          <w:rFonts w:ascii="Century" w:hAnsi="Century"/>
          <w:b/>
          <w:bCs/>
          <w:color w:val="990033"/>
          <w:sz w:val="24"/>
          <w:szCs w:val="28"/>
        </w:rPr>
      </w:pPr>
    </w:p>
    <w:p w:rsidR="009706DD" w:rsidRPr="00B9037B" w:rsidRDefault="009706DD" w:rsidP="009706DD">
      <w:pPr>
        <w:widowControl w:val="0"/>
        <w:jc w:val="center"/>
        <w:rPr>
          <w:rFonts w:ascii="Arial" w:hAnsi="Arial" w:cs="Arial"/>
          <w:i/>
          <w:iCs/>
          <w:color w:val="660033"/>
          <w:sz w:val="16"/>
          <w:szCs w:val="16"/>
        </w:rPr>
      </w:pPr>
    </w:p>
    <w:p w:rsidR="009706DD" w:rsidRDefault="00B97C04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  <w:r w:rsidRPr="00B97C04"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>
            <wp:extent cx="1657350" cy="2076450"/>
            <wp:effectExtent l="0" t="0" r="0" b="0"/>
            <wp:docPr id="5" name="Рисунок 5" descr="C:\Users\user\Desktop\47_Ki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_Kir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DD" w:rsidRDefault="009706DD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9706DD" w:rsidRDefault="009706DD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B97C04" w:rsidRDefault="00B97C04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B97C04" w:rsidRDefault="00B97C04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9706DD" w:rsidRPr="00FE694D" w:rsidRDefault="009706DD" w:rsidP="009706DD">
      <w:pPr>
        <w:widowControl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9706DD" w:rsidRPr="00B9037B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2"/>
          <w:szCs w:val="22"/>
        </w:rPr>
      </w:pPr>
      <w:r w:rsidRPr="00B9037B">
        <w:rPr>
          <w:rFonts w:ascii="Century" w:hAnsi="Century"/>
          <w:b/>
          <w:bCs/>
          <w:color w:val="660033"/>
          <w:sz w:val="22"/>
          <w:szCs w:val="22"/>
        </w:rPr>
        <w:t>27-28 ноября 2019 года</w:t>
      </w:r>
    </w:p>
    <w:p w:rsidR="009706DD" w:rsidRDefault="009706DD" w:rsidP="009706DD">
      <w:pPr>
        <w:widowControl w:val="0"/>
        <w:jc w:val="center"/>
        <w:rPr>
          <w:rFonts w:ascii="Century" w:hAnsi="Century"/>
          <w:b/>
          <w:bCs/>
          <w:color w:val="660033"/>
          <w:sz w:val="22"/>
          <w:szCs w:val="22"/>
        </w:rPr>
      </w:pPr>
      <w:r w:rsidRPr="00B9037B">
        <w:rPr>
          <w:rFonts w:ascii="Century" w:hAnsi="Century"/>
          <w:b/>
          <w:bCs/>
          <w:color w:val="660033"/>
          <w:sz w:val="22"/>
          <w:szCs w:val="22"/>
        </w:rPr>
        <w:t>МБУ «</w:t>
      </w:r>
      <w:proofErr w:type="spellStart"/>
      <w:r w:rsidRPr="00B9037B">
        <w:rPr>
          <w:rFonts w:ascii="Century" w:hAnsi="Century"/>
          <w:b/>
          <w:bCs/>
          <w:color w:val="660033"/>
          <w:sz w:val="22"/>
          <w:szCs w:val="22"/>
        </w:rPr>
        <w:t>Киришский</w:t>
      </w:r>
      <w:proofErr w:type="spellEnd"/>
      <w:r w:rsidRPr="00B9037B">
        <w:rPr>
          <w:rFonts w:ascii="Century" w:hAnsi="Century"/>
          <w:b/>
          <w:bCs/>
          <w:color w:val="660033"/>
          <w:sz w:val="22"/>
          <w:szCs w:val="22"/>
        </w:rPr>
        <w:t xml:space="preserve"> центр МППС» </w:t>
      </w:r>
    </w:p>
    <w:p w:rsidR="001E533C" w:rsidRPr="009F43DE" w:rsidRDefault="009706DD" w:rsidP="00CA644B">
      <w:pPr>
        <w:widowControl w:val="0"/>
        <w:jc w:val="center"/>
        <w:rPr>
          <w:rFonts w:ascii="Century" w:hAnsi="Century"/>
          <w:b/>
          <w:bCs/>
          <w:i/>
          <w:color w:val="660033"/>
          <w:sz w:val="22"/>
          <w:szCs w:val="22"/>
        </w:rPr>
      </w:pPr>
      <w:r w:rsidRPr="009F43DE">
        <w:rPr>
          <w:rFonts w:ascii="Century" w:hAnsi="Century"/>
          <w:b/>
          <w:bCs/>
          <w:i/>
          <w:color w:val="660033"/>
          <w:sz w:val="22"/>
          <w:szCs w:val="22"/>
        </w:rPr>
        <w:t>Методический отдел</w:t>
      </w:r>
    </w:p>
    <w:p w:rsidR="002E1F51" w:rsidRDefault="002E1F51" w:rsidP="00CA644B">
      <w:pPr>
        <w:widowControl w:val="0"/>
        <w:jc w:val="center"/>
        <w:rPr>
          <w:b/>
          <w:color w:val="660033"/>
        </w:rPr>
      </w:pPr>
      <w:r w:rsidRPr="002E1F51">
        <w:rPr>
          <w:b/>
          <w:color w:val="660033"/>
        </w:rPr>
        <w:lastRenderedPageBreak/>
        <w:t>ПРОГРАММА СЕМИНАРА-СОВЕЩАНИЯ</w:t>
      </w:r>
    </w:p>
    <w:p w:rsidR="002E1F51" w:rsidRDefault="002E1F51" w:rsidP="00CA644B">
      <w:pPr>
        <w:widowControl w:val="0"/>
        <w:jc w:val="center"/>
        <w:rPr>
          <w:b/>
          <w:color w:val="6600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8"/>
        <w:gridCol w:w="2685"/>
        <w:gridCol w:w="1842"/>
        <w:gridCol w:w="1670"/>
      </w:tblGrid>
      <w:tr w:rsidR="00ED104B" w:rsidRPr="0063561D" w:rsidTr="00027D81">
        <w:tc>
          <w:tcPr>
            <w:tcW w:w="1138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Дата, время</w:t>
            </w:r>
          </w:p>
        </w:tc>
        <w:tc>
          <w:tcPr>
            <w:tcW w:w="2685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Содержание работы</w:t>
            </w:r>
          </w:p>
        </w:tc>
        <w:tc>
          <w:tcPr>
            <w:tcW w:w="1842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Ответственные</w:t>
            </w:r>
          </w:p>
        </w:tc>
        <w:tc>
          <w:tcPr>
            <w:tcW w:w="1670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Место проведения</w:t>
            </w:r>
          </w:p>
        </w:tc>
      </w:tr>
      <w:tr w:rsidR="00D2700F" w:rsidRPr="0063561D" w:rsidTr="0073316E">
        <w:tc>
          <w:tcPr>
            <w:tcW w:w="7335" w:type="dxa"/>
            <w:gridSpan w:val="4"/>
          </w:tcPr>
          <w:p w:rsidR="00D2700F" w:rsidRPr="0063561D" w:rsidRDefault="00D2700F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BE68F9">
              <w:rPr>
                <w:b/>
                <w:color w:val="C00000"/>
              </w:rPr>
              <w:t>27 ноября, среда</w:t>
            </w: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15.00</w:t>
            </w:r>
          </w:p>
        </w:tc>
        <w:tc>
          <w:tcPr>
            <w:tcW w:w="2685" w:type="dxa"/>
          </w:tcPr>
          <w:p w:rsidR="002E1F51" w:rsidRPr="0063561D" w:rsidRDefault="002E1F51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Прибытие участников семинара в г. Кириши</w:t>
            </w:r>
          </w:p>
        </w:tc>
        <w:tc>
          <w:tcPr>
            <w:tcW w:w="1842" w:type="dxa"/>
          </w:tcPr>
          <w:p w:rsidR="00ED104B" w:rsidRDefault="00ED104B" w:rsidP="00C150C4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Кошкина В.С., помощник ректора ЛОИРО.</w:t>
            </w:r>
          </w:p>
          <w:p w:rsidR="002E1F51" w:rsidRPr="0063561D" w:rsidRDefault="00ED104B" w:rsidP="00ED104B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Дмитриева О.С., начальник отдела</w:t>
            </w:r>
            <w:r w:rsidR="002E1F51" w:rsidRPr="0063561D">
              <w:rPr>
                <w:b/>
                <w:color w:val="660033"/>
              </w:rPr>
              <w:t xml:space="preserve"> </w:t>
            </w:r>
          </w:p>
        </w:tc>
        <w:tc>
          <w:tcPr>
            <w:tcW w:w="1670" w:type="dxa"/>
          </w:tcPr>
          <w:p w:rsidR="002E1F51" w:rsidRPr="0063561D" w:rsidRDefault="002E1F51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1.Вокзал г. Кириши</w:t>
            </w:r>
          </w:p>
          <w:p w:rsidR="002E1F51" w:rsidRPr="0063561D" w:rsidRDefault="002E1F51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 xml:space="preserve">2.Площадь </w:t>
            </w:r>
          </w:p>
          <w:p w:rsidR="002E1F51" w:rsidRPr="0063561D" w:rsidRDefault="002E1F51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60-летия</w:t>
            </w:r>
            <w:r w:rsidR="0063561D" w:rsidRPr="0063561D">
              <w:rPr>
                <w:b/>
                <w:color w:val="660033"/>
              </w:rPr>
              <w:t xml:space="preserve"> Октября</w:t>
            </w:r>
            <w:r w:rsidRPr="0063561D">
              <w:rPr>
                <w:b/>
                <w:color w:val="660033"/>
              </w:rPr>
              <w:t>, д. 1 (</w:t>
            </w:r>
            <w:r w:rsidR="0063561D" w:rsidRPr="00027D81">
              <w:rPr>
                <w:color w:val="660033"/>
              </w:rPr>
              <w:t xml:space="preserve">для прибывших на </w:t>
            </w:r>
            <w:r w:rsidRPr="00027D81">
              <w:rPr>
                <w:color w:val="660033"/>
              </w:rPr>
              <w:t>своём транспорте)</w:t>
            </w: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2E1F51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15.30</w:t>
            </w:r>
            <w:r w:rsidR="004F1395" w:rsidRPr="0063561D">
              <w:rPr>
                <w:b/>
                <w:color w:val="660033"/>
              </w:rPr>
              <w:t>-15.50</w:t>
            </w:r>
          </w:p>
        </w:tc>
        <w:tc>
          <w:tcPr>
            <w:tcW w:w="2685" w:type="dxa"/>
          </w:tcPr>
          <w:p w:rsidR="002E1F51" w:rsidRPr="0063561D" w:rsidRDefault="002E1F51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Обед</w:t>
            </w:r>
          </w:p>
        </w:tc>
        <w:tc>
          <w:tcPr>
            <w:tcW w:w="1842" w:type="dxa"/>
          </w:tcPr>
          <w:p w:rsidR="002E1F51" w:rsidRPr="0063561D" w:rsidRDefault="002E1F51" w:rsidP="00ED104B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 xml:space="preserve">Иванова Т.И., </w:t>
            </w:r>
            <w:r w:rsidR="00ED104B">
              <w:rPr>
                <w:b/>
                <w:color w:val="660033"/>
              </w:rPr>
              <w:t xml:space="preserve">директор </w:t>
            </w:r>
            <w:r w:rsidRPr="0063561D">
              <w:rPr>
                <w:b/>
                <w:color w:val="660033"/>
              </w:rPr>
              <w:t xml:space="preserve">Дмитриева О.С., </w:t>
            </w:r>
            <w:r w:rsidR="00ED104B">
              <w:rPr>
                <w:b/>
                <w:color w:val="660033"/>
              </w:rPr>
              <w:t>начальник отдела</w:t>
            </w:r>
          </w:p>
        </w:tc>
        <w:tc>
          <w:tcPr>
            <w:tcW w:w="1670" w:type="dxa"/>
          </w:tcPr>
          <w:p w:rsidR="002E1F51" w:rsidRPr="0063561D" w:rsidRDefault="002E1F51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МОУ «КСОШ №1 им. С.Н. Ульянова»,</w:t>
            </w:r>
          </w:p>
          <w:p w:rsidR="002E1F51" w:rsidRPr="0063561D" w:rsidRDefault="002E1F51" w:rsidP="002E1F51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ул. Пионерская, д.6</w:t>
            </w: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4F1395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15.50-16.10</w:t>
            </w:r>
          </w:p>
        </w:tc>
        <w:tc>
          <w:tcPr>
            <w:tcW w:w="2685" w:type="dxa"/>
          </w:tcPr>
          <w:p w:rsidR="002E1F51" w:rsidRPr="0063561D" w:rsidRDefault="004F1395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Экскурсия по школе</w:t>
            </w:r>
          </w:p>
        </w:tc>
        <w:tc>
          <w:tcPr>
            <w:tcW w:w="1842" w:type="dxa"/>
          </w:tcPr>
          <w:p w:rsidR="002E1F51" w:rsidRPr="0063561D" w:rsidRDefault="00ED104B" w:rsidP="00ED104B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Иванова Т.И., директор</w:t>
            </w:r>
          </w:p>
        </w:tc>
        <w:tc>
          <w:tcPr>
            <w:tcW w:w="1670" w:type="dxa"/>
          </w:tcPr>
          <w:p w:rsidR="002E1F51" w:rsidRPr="0063561D" w:rsidRDefault="004F1395" w:rsidP="00ED104B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МОУ «КСОШ №1 им. С.Н. Ульянова»</w:t>
            </w: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4F1395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16.10-16.50</w:t>
            </w:r>
          </w:p>
        </w:tc>
        <w:tc>
          <w:tcPr>
            <w:tcW w:w="2685" w:type="dxa"/>
          </w:tcPr>
          <w:p w:rsidR="002E1F51" w:rsidRPr="0063561D" w:rsidRDefault="004F1395" w:rsidP="004F1395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Выступления «Взаимодействие школы и муниципального методического отдела»</w:t>
            </w:r>
          </w:p>
          <w:p w:rsidR="004F1395" w:rsidRPr="0063561D" w:rsidRDefault="004F1395" w:rsidP="004F1395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- Основные направления взаимодействия</w:t>
            </w:r>
          </w:p>
          <w:p w:rsidR="004F1395" w:rsidRPr="0063561D" w:rsidRDefault="004F1395" w:rsidP="004F1395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- РМО и ШМО: работа в направлении профилактики необъективного оценивания образовательных результатов</w:t>
            </w:r>
          </w:p>
          <w:p w:rsidR="004F1395" w:rsidRPr="0063561D" w:rsidRDefault="004F1395" w:rsidP="004F1395">
            <w:pPr>
              <w:widowControl w:val="0"/>
              <w:rPr>
                <w:b/>
                <w:color w:val="660033"/>
              </w:rPr>
            </w:pPr>
          </w:p>
        </w:tc>
        <w:tc>
          <w:tcPr>
            <w:tcW w:w="1842" w:type="dxa"/>
          </w:tcPr>
          <w:p w:rsidR="00ED104B" w:rsidRDefault="00ED104B" w:rsidP="00C150C4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Дмитриева О.С.,</w:t>
            </w:r>
          </w:p>
          <w:p w:rsidR="002E1F51" w:rsidRPr="0063561D" w:rsidRDefault="004F1395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 xml:space="preserve">Иванова Т.И., </w:t>
            </w:r>
            <w:r w:rsidRPr="0063561D">
              <w:rPr>
                <w:b/>
                <w:color w:val="660033"/>
              </w:rPr>
              <w:t>директор;</w:t>
            </w:r>
          </w:p>
          <w:p w:rsidR="004F1395" w:rsidRPr="0063561D" w:rsidRDefault="004F1395" w:rsidP="00C150C4">
            <w:pPr>
              <w:widowControl w:val="0"/>
              <w:rPr>
                <w:b/>
                <w:color w:val="660033"/>
              </w:rPr>
            </w:pPr>
            <w:proofErr w:type="spellStart"/>
            <w:r w:rsidRPr="0063561D">
              <w:rPr>
                <w:b/>
                <w:color w:val="660033"/>
              </w:rPr>
              <w:t>Коробейникова</w:t>
            </w:r>
            <w:proofErr w:type="spellEnd"/>
            <w:r w:rsidR="00C150C4" w:rsidRPr="0063561D">
              <w:rPr>
                <w:b/>
                <w:color w:val="660033"/>
              </w:rPr>
              <w:t xml:space="preserve"> С.В.</w:t>
            </w:r>
            <w:r w:rsidRPr="0063561D">
              <w:rPr>
                <w:b/>
                <w:color w:val="660033"/>
              </w:rPr>
              <w:t>, зам директора по УВР;</w:t>
            </w:r>
          </w:p>
          <w:p w:rsidR="004F1395" w:rsidRPr="0063561D" w:rsidRDefault="004F1395" w:rsidP="00C150C4">
            <w:pPr>
              <w:widowControl w:val="0"/>
              <w:rPr>
                <w:b/>
                <w:color w:val="660033"/>
              </w:rPr>
            </w:pPr>
            <w:proofErr w:type="spellStart"/>
            <w:r w:rsidRPr="0063561D">
              <w:rPr>
                <w:b/>
                <w:color w:val="660033"/>
              </w:rPr>
              <w:t>Шершикова</w:t>
            </w:r>
            <w:proofErr w:type="spellEnd"/>
            <w:r w:rsidRPr="0063561D">
              <w:rPr>
                <w:b/>
                <w:color w:val="660033"/>
              </w:rPr>
              <w:t xml:space="preserve"> В.А., руководитель РМО;</w:t>
            </w:r>
          </w:p>
          <w:p w:rsidR="004F1395" w:rsidRPr="0063561D" w:rsidRDefault="004F1395" w:rsidP="00C150C4">
            <w:pPr>
              <w:widowControl w:val="0"/>
              <w:rPr>
                <w:b/>
                <w:color w:val="660033"/>
              </w:rPr>
            </w:pPr>
            <w:proofErr w:type="spellStart"/>
            <w:r w:rsidRPr="0063561D">
              <w:rPr>
                <w:b/>
                <w:color w:val="660033"/>
              </w:rPr>
              <w:t>Пономарёва</w:t>
            </w:r>
            <w:proofErr w:type="spellEnd"/>
            <w:r w:rsidRPr="0063561D">
              <w:rPr>
                <w:b/>
                <w:color w:val="660033"/>
              </w:rPr>
              <w:t xml:space="preserve"> Н.В.</w:t>
            </w:r>
            <w:r w:rsidR="00C150C4" w:rsidRPr="0063561D">
              <w:rPr>
                <w:b/>
                <w:color w:val="660033"/>
              </w:rPr>
              <w:t>, руководитель ШМО;</w:t>
            </w:r>
          </w:p>
          <w:p w:rsidR="00C150C4" w:rsidRPr="0063561D" w:rsidRDefault="00C150C4" w:rsidP="00C150C4">
            <w:pPr>
              <w:widowControl w:val="0"/>
              <w:rPr>
                <w:b/>
                <w:color w:val="660033"/>
              </w:rPr>
            </w:pPr>
            <w:proofErr w:type="spellStart"/>
            <w:r w:rsidRPr="0063561D">
              <w:rPr>
                <w:b/>
                <w:color w:val="660033"/>
              </w:rPr>
              <w:t>Косич</w:t>
            </w:r>
            <w:proofErr w:type="spellEnd"/>
            <w:r w:rsidRPr="0063561D">
              <w:rPr>
                <w:b/>
                <w:color w:val="660033"/>
              </w:rPr>
              <w:t xml:space="preserve"> Н.Ю., методист</w:t>
            </w:r>
          </w:p>
        </w:tc>
        <w:tc>
          <w:tcPr>
            <w:tcW w:w="1670" w:type="dxa"/>
          </w:tcPr>
          <w:p w:rsidR="0063561D" w:rsidRPr="0063561D" w:rsidRDefault="0063561D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МОУ «КСОШ №1 им. С.Н. Ульянова»</w:t>
            </w:r>
          </w:p>
          <w:p w:rsidR="002E1F51" w:rsidRPr="0063561D" w:rsidRDefault="002E1F51" w:rsidP="0063561D">
            <w:pPr>
              <w:widowControl w:val="0"/>
              <w:rPr>
                <w:b/>
                <w:color w:val="660033"/>
              </w:rPr>
            </w:pP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C150C4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17.00</w:t>
            </w:r>
            <w:r w:rsidR="0063561D" w:rsidRPr="0063561D">
              <w:rPr>
                <w:b/>
                <w:color w:val="660033"/>
              </w:rPr>
              <w:t>-17.10</w:t>
            </w:r>
          </w:p>
        </w:tc>
        <w:tc>
          <w:tcPr>
            <w:tcW w:w="2685" w:type="dxa"/>
          </w:tcPr>
          <w:p w:rsidR="002E1F51" w:rsidRPr="0063561D" w:rsidRDefault="00C150C4" w:rsidP="00C150C4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Переезд в МБУ «</w:t>
            </w:r>
            <w:proofErr w:type="spellStart"/>
            <w:r w:rsidRPr="0063561D">
              <w:rPr>
                <w:b/>
                <w:color w:val="660033"/>
              </w:rPr>
              <w:t>Киришский</w:t>
            </w:r>
            <w:proofErr w:type="spellEnd"/>
            <w:r w:rsidRPr="0063561D">
              <w:rPr>
                <w:b/>
                <w:color w:val="660033"/>
              </w:rPr>
              <w:t xml:space="preserve"> центр МППС»</w:t>
            </w:r>
          </w:p>
          <w:p w:rsidR="0063561D" w:rsidRPr="0063561D" w:rsidRDefault="0063561D" w:rsidP="00C150C4">
            <w:pPr>
              <w:widowControl w:val="0"/>
              <w:rPr>
                <w:b/>
                <w:color w:val="660033"/>
              </w:rPr>
            </w:pPr>
          </w:p>
          <w:p w:rsidR="0063561D" w:rsidRPr="0063561D" w:rsidRDefault="0063561D" w:rsidP="00C150C4">
            <w:pPr>
              <w:widowControl w:val="0"/>
              <w:rPr>
                <w:b/>
                <w:color w:val="660033"/>
              </w:rPr>
            </w:pPr>
          </w:p>
          <w:p w:rsidR="0063561D" w:rsidRPr="0063561D" w:rsidRDefault="0063561D" w:rsidP="00C150C4">
            <w:pPr>
              <w:widowControl w:val="0"/>
              <w:rPr>
                <w:b/>
                <w:color w:val="660033"/>
              </w:rPr>
            </w:pPr>
          </w:p>
        </w:tc>
        <w:tc>
          <w:tcPr>
            <w:tcW w:w="1842" w:type="dxa"/>
          </w:tcPr>
          <w:p w:rsidR="002E1F51" w:rsidRPr="0063561D" w:rsidRDefault="0063561D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Дмитриева О.С., методисты</w:t>
            </w:r>
          </w:p>
        </w:tc>
        <w:tc>
          <w:tcPr>
            <w:tcW w:w="1670" w:type="dxa"/>
          </w:tcPr>
          <w:p w:rsidR="002E1F51" w:rsidRPr="0063561D" w:rsidRDefault="0063561D" w:rsidP="0063561D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МБУ «</w:t>
            </w:r>
            <w:proofErr w:type="spellStart"/>
            <w:r w:rsidRPr="0063561D">
              <w:rPr>
                <w:b/>
                <w:color w:val="660033"/>
              </w:rPr>
              <w:t>Киришский</w:t>
            </w:r>
            <w:proofErr w:type="spellEnd"/>
            <w:r w:rsidRPr="0063561D">
              <w:rPr>
                <w:b/>
                <w:color w:val="660033"/>
              </w:rPr>
              <w:t xml:space="preserve"> центр МППС», пл. 60-летия Октября, д. 1</w:t>
            </w:r>
          </w:p>
        </w:tc>
      </w:tr>
      <w:tr w:rsidR="00ED104B" w:rsidRPr="0063561D" w:rsidTr="00027D81">
        <w:tc>
          <w:tcPr>
            <w:tcW w:w="1138" w:type="dxa"/>
          </w:tcPr>
          <w:p w:rsidR="002E1F51" w:rsidRPr="0063561D" w:rsidRDefault="0063561D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17.20-18.40</w:t>
            </w:r>
          </w:p>
        </w:tc>
        <w:tc>
          <w:tcPr>
            <w:tcW w:w="2685" w:type="dxa"/>
          </w:tcPr>
          <w:p w:rsidR="00D2700F" w:rsidRDefault="005E2130" w:rsidP="0063561D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1.</w:t>
            </w:r>
            <w:r w:rsidR="0063561D" w:rsidRPr="0063561D">
              <w:rPr>
                <w:b/>
                <w:color w:val="660033"/>
              </w:rPr>
              <w:t xml:space="preserve">Приветствие участников семинара </w:t>
            </w:r>
          </w:p>
          <w:p w:rsidR="002E1F51" w:rsidRPr="0063561D" w:rsidRDefault="005E2130" w:rsidP="0063561D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2.</w:t>
            </w:r>
            <w:r w:rsidR="0063561D" w:rsidRPr="0063561D">
              <w:rPr>
                <w:b/>
                <w:color w:val="660033"/>
              </w:rPr>
              <w:t>Выступления</w:t>
            </w:r>
          </w:p>
          <w:p w:rsidR="00D2700F" w:rsidRDefault="00D2700F" w:rsidP="0063561D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«Проектная деятельность Методического отдела»</w:t>
            </w:r>
          </w:p>
          <w:p w:rsidR="0063561D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>
              <w:rPr>
                <w:b/>
                <w:color w:val="660033"/>
              </w:rPr>
              <w:t xml:space="preserve">- </w:t>
            </w:r>
            <w:r w:rsidRPr="00ED104B">
              <w:rPr>
                <w:b/>
                <w:i/>
                <w:color w:val="660033"/>
              </w:rPr>
              <w:t>«На ступенях роста»</w:t>
            </w:r>
          </w:p>
          <w:p w:rsidR="00D2700F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>- «Методический день как форма информационно- методического сопровождения педагога»</w:t>
            </w:r>
          </w:p>
          <w:p w:rsidR="00D2700F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>- «Методологический семинар как форма методического сопровождения введения ФГОС ООО»</w:t>
            </w:r>
          </w:p>
          <w:p w:rsidR="00D2700F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>- «</w:t>
            </w:r>
            <w:r w:rsidR="005E2130" w:rsidRPr="00ED104B">
              <w:rPr>
                <w:b/>
                <w:i/>
                <w:color w:val="660033"/>
              </w:rPr>
              <w:t>Методическая панорама</w:t>
            </w:r>
            <w:r w:rsidR="00BE68F9" w:rsidRPr="00ED104B">
              <w:rPr>
                <w:b/>
                <w:i/>
                <w:color w:val="660033"/>
              </w:rPr>
              <w:t>:</w:t>
            </w:r>
            <w:r w:rsidRPr="00ED104B">
              <w:rPr>
                <w:b/>
                <w:i/>
                <w:color w:val="660033"/>
              </w:rPr>
              <w:t xml:space="preserve"> фестиваль успешных практик педагогов </w:t>
            </w:r>
            <w:proofErr w:type="spellStart"/>
            <w:r w:rsidRPr="00ED104B">
              <w:rPr>
                <w:b/>
                <w:i/>
                <w:color w:val="660033"/>
              </w:rPr>
              <w:t>Киришского</w:t>
            </w:r>
            <w:proofErr w:type="spellEnd"/>
            <w:r w:rsidRPr="00ED104B">
              <w:rPr>
                <w:b/>
                <w:i/>
                <w:color w:val="660033"/>
              </w:rPr>
              <w:t xml:space="preserve"> района»</w:t>
            </w:r>
          </w:p>
          <w:p w:rsidR="00D2700F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 xml:space="preserve">- «Работа с координаторами как форма </w:t>
            </w:r>
            <w:r w:rsidR="005E2130" w:rsidRPr="00ED104B">
              <w:rPr>
                <w:b/>
                <w:i/>
                <w:color w:val="660033"/>
              </w:rPr>
              <w:t xml:space="preserve">методического сопровождения </w:t>
            </w:r>
            <w:r w:rsidRPr="00ED104B">
              <w:rPr>
                <w:b/>
                <w:i/>
                <w:color w:val="660033"/>
              </w:rPr>
              <w:t>подготовки к ВПР»</w:t>
            </w:r>
          </w:p>
          <w:p w:rsidR="00D2700F" w:rsidRPr="00ED104B" w:rsidRDefault="00D2700F" w:rsidP="0063561D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>- «</w:t>
            </w:r>
            <w:r w:rsidR="005E2130" w:rsidRPr="00ED104B">
              <w:rPr>
                <w:b/>
                <w:i/>
                <w:color w:val="660033"/>
              </w:rPr>
              <w:t>Работа РМО по разви</w:t>
            </w:r>
            <w:r w:rsidRPr="00ED104B">
              <w:rPr>
                <w:b/>
                <w:i/>
                <w:color w:val="660033"/>
              </w:rPr>
              <w:t>т</w:t>
            </w:r>
            <w:r w:rsidR="005E2130" w:rsidRPr="00ED104B">
              <w:rPr>
                <w:b/>
                <w:i/>
                <w:color w:val="660033"/>
              </w:rPr>
              <w:t>и</w:t>
            </w:r>
            <w:r w:rsidRPr="00ED104B">
              <w:rPr>
                <w:b/>
                <w:i/>
                <w:color w:val="660033"/>
              </w:rPr>
              <w:t>ю потенциала школьных библиотек</w:t>
            </w:r>
            <w:r w:rsidR="005E2130" w:rsidRPr="00ED104B">
              <w:rPr>
                <w:b/>
                <w:i/>
                <w:color w:val="660033"/>
              </w:rPr>
              <w:t xml:space="preserve"> в условиях ФГОС</w:t>
            </w:r>
            <w:r w:rsidRPr="00ED104B">
              <w:rPr>
                <w:b/>
                <w:i/>
                <w:color w:val="660033"/>
              </w:rPr>
              <w:t>»</w:t>
            </w:r>
          </w:p>
          <w:p w:rsidR="0063561D" w:rsidRPr="00ED104B" w:rsidRDefault="005E2130" w:rsidP="005E2130">
            <w:pPr>
              <w:widowControl w:val="0"/>
              <w:rPr>
                <w:b/>
                <w:i/>
                <w:color w:val="660033"/>
              </w:rPr>
            </w:pPr>
            <w:r w:rsidRPr="00ED104B">
              <w:rPr>
                <w:b/>
                <w:i/>
                <w:color w:val="660033"/>
              </w:rPr>
              <w:t>- «Организация работы по повышению профессионального роста учителей технологии»</w:t>
            </w:r>
          </w:p>
          <w:p w:rsidR="005E2130" w:rsidRDefault="005E2130" w:rsidP="005E2130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3.О работе РМО учителей математики и педагогов-психологов</w:t>
            </w:r>
          </w:p>
          <w:p w:rsidR="00027D81" w:rsidRPr="0063561D" w:rsidRDefault="00027D81" w:rsidP="005E2130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 xml:space="preserve">4. </w:t>
            </w:r>
            <w:r>
              <w:rPr>
                <w:b/>
                <w:color w:val="660033"/>
              </w:rPr>
              <w:t>Подведение итогов работы семинара</w:t>
            </w:r>
          </w:p>
        </w:tc>
        <w:tc>
          <w:tcPr>
            <w:tcW w:w="1842" w:type="dxa"/>
          </w:tcPr>
          <w:p w:rsidR="00D2700F" w:rsidRDefault="00D2700F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Голубев И.А., председатель</w:t>
            </w:r>
            <w:r w:rsidRPr="0063561D">
              <w:rPr>
                <w:b/>
                <w:color w:val="660033"/>
              </w:rPr>
              <w:t xml:space="preserve"> Комитета по образованию </w:t>
            </w:r>
            <w:proofErr w:type="spellStart"/>
            <w:r w:rsidRPr="0063561D">
              <w:rPr>
                <w:b/>
                <w:color w:val="660033"/>
              </w:rPr>
              <w:t>Киришского</w:t>
            </w:r>
            <w:proofErr w:type="spellEnd"/>
            <w:r w:rsidRPr="0063561D">
              <w:rPr>
                <w:b/>
                <w:color w:val="660033"/>
              </w:rPr>
              <w:t xml:space="preserve"> района</w:t>
            </w: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 xml:space="preserve"> </w:t>
            </w: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Дмитриева О.С., начальник отдела;</w:t>
            </w: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  <w:proofErr w:type="spellStart"/>
            <w:r>
              <w:rPr>
                <w:b/>
                <w:color w:val="660033"/>
              </w:rPr>
              <w:t>Бегалиева</w:t>
            </w:r>
            <w:proofErr w:type="spellEnd"/>
            <w:r>
              <w:rPr>
                <w:b/>
                <w:color w:val="660033"/>
              </w:rPr>
              <w:t xml:space="preserve"> Е.А., методист;</w:t>
            </w: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Ерохина С.Б., методист;</w:t>
            </w: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</w:p>
          <w:p w:rsidR="005E2130" w:rsidRDefault="005E2130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Марко Л.И., методист;</w:t>
            </w:r>
          </w:p>
          <w:p w:rsidR="005E2130" w:rsidRPr="0063561D" w:rsidRDefault="005E2130" w:rsidP="00D2700F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Томашевич Е.А., методист</w:t>
            </w:r>
          </w:p>
          <w:p w:rsidR="0063561D" w:rsidRPr="0063561D" w:rsidRDefault="00027D81" w:rsidP="00027D81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Кошкина В.С., помощник ректора «ЛОИРО»</w:t>
            </w:r>
          </w:p>
        </w:tc>
        <w:tc>
          <w:tcPr>
            <w:tcW w:w="1670" w:type="dxa"/>
          </w:tcPr>
          <w:p w:rsidR="005E2130" w:rsidRDefault="005E2130" w:rsidP="005E2130">
            <w:pPr>
              <w:widowControl w:val="0"/>
              <w:rPr>
                <w:b/>
                <w:color w:val="660033"/>
              </w:rPr>
            </w:pPr>
            <w:r w:rsidRPr="0063561D">
              <w:rPr>
                <w:b/>
                <w:color w:val="660033"/>
              </w:rPr>
              <w:t>МБУ «</w:t>
            </w:r>
            <w:proofErr w:type="spellStart"/>
            <w:r w:rsidRPr="0063561D">
              <w:rPr>
                <w:b/>
                <w:color w:val="660033"/>
              </w:rPr>
              <w:t>Киришский</w:t>
            </w:r>
            <w:proofErr w:type="spellEnd"/>
            <w:r w:rsidRPr="0063561D">
              <w:rPr>
                <w:b/>
                <w:color w:val="660033"/>
              </w:rPr>
              <w:t xml:space="preserve"> центр МППС», пл. 60-летия</w:t>
            </w:r>
            <w:r>
              <w:rPr>
                <w:b/>
                <w:color w:val="660033"/>
              </w:rPr>
              <w:t xml:space="preserve"> Октября, д. 1,</w:t>
            </w:r>
          </w:p>
          <w:p w:rsidR="005E2130" w:rsidRPr="0063561D" w:rsidRDefault="005E2130" w:rsidP="005E2130">
            <w:pPr>
              <w:widowControl w:val="0"/>
              <w:rPr>
                <w:b/>
                <w:color w:val="660033"/>
              </w:rPr>
            </w:pPr>
            <w:proofErr w:type="spellStart"/>
            <w:r>
              <w:rPr>
                <w:b/>
                <w:color w:val="660033"/>
              </w:rPr>
              <w:t>каб</w:t>
            </w:r>
            <w:proofErr w:type="spellEnd"/>
            <w:r>
              <w:rPr>
                <w:b/>
                <w:color w:val="660033"/>
              </w:rPr>
              <w:t>. № 5</w:t>
            </w:r>
          </w:p>
        </w:tc>
      </w:tr>
      <w:tr w:rsidR="00BE68F9" w:rsidRPr="0063561D" w:rsidTr="00027D81">
        <w:tc>
          <w:tcPr>
            <w:tcW w:w="1138" w:type="dxa"/>
          </w:tcPr>
          <w:p w:rsidR="00BE68F9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19.00</w:t>
            </w:r>
          </w:p>
        </w:tc>
        <w:tc>
          <w:tcPr>
            <w:tcW w:w="2685" w:type="dxa"/>
          </w:tcPr>
          <w:p w:rsidR="00BE68F9" w:rsidRDefault="00BE68F9" w:rsidP="0063561D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Заселение в гостиницу «Спортивная» г. Кириши</w:t>
            </w:r>
          </w:p>
        </w:tc>
        <w:tc>
          <w:tcPr>
            <w:tcW w:w="1842" w:type="dxa"/>
          </w:tcPr>
          <w:p w:rsidR="00BE68F9" w:rsidRPr="0063561D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Дмитриева О.С.</w:t>
            </w:r>
          </w:p>
        </w:tc>
        <w:tc>
          <w:tcPr>
            <w:tcW w:w="1670" w:type="dxa"/>
          </w:tcPr>
          <w:p w:rsidR="00BE68F9" w:rsidRDefault="009F43DE" w:rsidP="009F43DE">
            <w:pPr>
              <w:widowControl w:val="0"/>
              <w:rPr>
                <w:b/>
                <w:color w:val="660033"/>
              </w:rPr>
            </w:pPr>
            <w:proofErr w:type="spellStart"/>
            <w:r>
              <w:rPr>
                <w:b/>
                <w:color w:val="660033"/>
              </w:rPr>
              <w:t>ул.Романтиков</w:t>
            </w:r>
            <w:proofErr w:type="spellEnd"/>
            <w:r>
              <w:rPr>
                <w:b/>
                <w:color w:val="660033"/>
              </w:rPr>
              <w:t>, д.2</w:t>
            </w:r>
          </w:p>
        </w:tc>
      </w:tr>
      <w:tr w:rsidR="00BE68F9" w:rsidRPr="0063561D" w:rsidTr="00027D81">
        <w:tc>
          <w:tcPr>
            <w:tcW w:w="1138" w:type="dxa"/>
          </w:tcPr>
          <w:p w:rsidR="00BE68F9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19.40</w:t>
            </w:r>
          </w:p>
        </w:tc>
        <w:tc>
          <w:tcPr>
            <w:tcW w:w="2685" w:type="dxa"/>
          </w:tcPr>
          <w:p w:rsidR="00ED104B" w:rsidRDefault="00BE68F9" w:rsidP="009F43DE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Ужин</w:t>
            </w:r>
          </w:p>
          <w:p w:rsidR="009F43DE" w:rsidRDefault="009F43DE" w:rsidP="009F43DE">
            <w:pPr>
              <w:widowControl w:val="0"/>
              <w:rPr>
                <w:b/>
                <w:color w:val="660033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E68F9" w:rsidRPr="0063561D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  <w:tc>
          <w:tcPr>
            <w:tcW w:w="1670" w:type="dxa"/>
          </w:tcPr>
          <w:p w:rsidR="00BE68F9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</w:tr>
      <w:tr w:rsidR="00BE68F9" w:rsidRPr="0063561D" w:rsidTr="00CF1436">
        <w:tc>
          <w:tcPr>
            <w:tcW w:w="7335" w:type="dxa"/>
            <w:gridSpan w:val="4"/>
          </w:tcPr>
          <w:p w:rsidR="00BE68F9" w:rsidRPr="0063561D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 w:rsidRPr="00BE68F9">
              <w:rPr>
                <w:b/>
                <w:color w:val="C00000"/>
              </w:rPr>
              <w:t>28 ноября, четверг</w:t>
            </w:r>
          </w:p>
        </w:tc>
      </w:tr>
      <w:tr w:rsidR="005E2130" w:rsidRPr="0063561D" w:rsidTr="00027D81">
        <w:tc>
          <w:tcPr>
            <w:tcW w:w="1138" w:type="dxa"/>
          </w:tcPr>
          <w:p w:rsidR="005E2130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8.30-9.00</w:t>
            </w:r>
          </w:p>
        </w:tc>
        <w:tc>
          <w:tcPr>
            <w:tcW w:w="2685" w:type="dxa"/>
          </w:tcPr>
          <w:p w:rsidR="005E2130" w:rsidRDefault="00BE68F9" w:rsidP="0063561D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Завтрак</w:t>
            </w:r>
          </w:p>
        </w:tc>
        <w:tc>
          <w:tcPr>
            <w:tcW w:w="1842" w:type="dxa"/>
          </w:tcPr>
          <w:p w:rsidR="005E2130" w:rsidRPr="0063561D" w:rsidRDefault="005E2130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  <w:tc>
          <w:tcPr>
            <w:tcW w:w="1670" w:type="dxa"/>
          </w:tcPr>
          <w:p w:rsidR="005E2130" w:rsidRPr="0063561D" w:rsidRDefault="005E2130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</w:tr>
      <w:tr w:rsidR="005E2130" w:rsidRPr="0063561D" w:rsidTr="00027D81">
        <w:tc>
          <w:tcPr>
            <w:tcW w:w="1138" w:type="dxa"/>
          </w:tcPr>
          <w:p w:rsidR="005E2130" w:rsidRDefault="00BE68F9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9.05-10.30</w:t>
            </w:r>
          </w:p>
        </w:tc>
        <w:tc>
          <w:tcPr>
            <w:tcW w:w="2685" w:type="dxa"/>
          </w:tcPr>
          <w:p w:rsidR="005E2130" w:rsidRDefault="00027D81" w:rsidP="00027D81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Обзорная экскурсия по городу.</w:t>
            </w:r>
          </w:p>
        </w:tc>
        <w:tc>
          <w:tcPr>
            <w:tcW w:w="1842" w:type="dxa"/>
          </w:tcPr>
          <w:p w:rsidR="005E2130" w:rsidRPr="0063561D" w:rsidRDefault="003B5E41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Дмитриева О.С.</w:t>
            </w:r>
            <w:r>
              <w:rPr>
                <w:b/>
                <w:color w:val="660033"/>
              </w:rPr>
              <w:t>, методисты</w:t>
            </w:r>
          </w:p>
        </w:tc>
        <w:tc>
          <w:tcPr>
            <w:tcW w:w="1670" w:type="dxa"/>
          </w:tcPr>
          <w:p w:rsidR="005E2130" w:rsidRPr="0063561D" w:rsidRDefault="005E2130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</w:tr>
      <w:tr w:rsidR="00027D81" w:rsidRPr="0063561D" w:rsidTr="00027D81">
        <w:tc>
          <w:tcPr>
            <w:tcW w:w="1138" w:type="dxa"/>
          </w:tcPr>
          <w:p w:rsidR="00027D81" w:rsidRDefault="00027D81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10.58</w:t>
            </w:r>
          </w:p>
          <w:p w:rsidR="003B5E41" w:rsidRDefault="003B5E41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  <w:tc>
          <w:tcPr>
            <w:tcW w:w="2685" w:type="dxa"/>
          </w:tcPr>
          <w:p w:rsidR="00027D81" w:rsidRDefault="00027D81" w:rsidP="00027D81">
            <w:pPr>
              <w:widowControl w:val="0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Отъезд в Санкт Петербург</w:t>
            </w:r>
          </w:p>
        </w:tc>
        <w:tc>
          <w:tcPr>
            <w:tcW w:w="1842" w:type="dxa"/>
          </w:tcPr>
          <w:p w:rsidR="00027D81" w:rsidRPr="0063561D" w:rsidRDefault="00027D81" w:rsidP="00CA644B">
            <w:pPr>
              <w:widowControl w:val="0"/>
              <w:jc w:val="center"/>
              <w:rPr>
                <w:b/>
                <w:color w:val="660033"/>
              </w:rPr>
            </w:pPr>
          </w:p>
        </w:tc>
        <w:tc>
          <w:tcPr>
            <w:tcW w:w="1670" w:type="dxa"/>
          </w:tcPr>
          <w:p w:rsidR="00027D81" w:rsidRPr="0063561D" w:rsidRDefault="009F43DE" w:rsidP="00CA644B">
            <w:pPr>
              <w:widowControl w:val="0"/>
              <w:jc w:val="center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Вокзал г. Кириши</w:t>
            </w:r>
          </w:p>
        </w:tc>
      </w:tr>
    </w:tbl>
    <w:p w:rsidR="002E1F51" w:rsidRPr="002E1F51" w:rsidRDefault="002E1F51" w:rsidP="00CA644B">
      <w:pPr>
        <w:widowControl w:val="0"/>
        <w:jc w:val="center"/>
        <w:rPr>
          <w:b/>
          <w:color w:val="660033"/>
        </w:rPr>
      </w:pPr>
    </w:p>
    <w:sectPr w:rsidR="002E1F51" w:rsidRPr="002E1F51" w:rsidSect="009706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6799"/>
    <w:multiLevelType w:val="hybridMultilevel"/>
    <w:tmpl w:val="3F96E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0D84"/>
    <w:multiLevelType w:val="hybridMultilevel"/>
    <w:tmpl w:val="6D32B662"/>
    <w:lvl w:ilvl="0" w:tplc="5EB60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2"/>
    <w:rsid w:val="00027D81"/>
    <w:rsid w:val="00093BA2"/>
    <w:rsid w:val="001E533C"/>
    <w:rsid w:val="0023412D"/>
    <w:rsid w:val="002807FD"/>
    <w:rsid w:val="002E1F51"/>
    <w:rsid w:val="003B5E41"/>
    <w:rsid w:val="004F1395"/>
    <w:rsid w:val="005E2130"/>
    <w:rsid w:val="0063561D"/>
    <w:rsid w:val="006A6438"/>
    <w:rsid w:val="009706DD"/>
    <w:rsid w:val="009F43DE"/>
    <w:rsid w:val="00B9037B"/>
    <w:rsid w:val="00B97C04"/>
    <w:rsid w:val="00BE68F9"/>
    <w:rsid w:val="00C150C4"/>
    <w:rsid w:val="00C65970"/>
    <w:rsid w:val="00CA644B"/>
    <w:rsid w:val="00D2700F"/>
    <w:rsid w:val="00E763AD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EA0F-9578-4FA8-9554-A96D5B7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9706DD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9706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4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38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table" w:styleId="a6">
    <w:name w:val="Table Grid"/>
    <w:basedOn w:val="a1"/>
    <w:uiPriority w:val="39"/>
    <w:rsid w:val="002E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1.gif"/><Relationship Id="rId5" Type="http://schemas.openxmlformats.org/officeDocument/2006/relationships/diagramData" Target="diagrams/data1.xml"/><Relationship Id="rId10" Type="http://schemas.openxmlformats.org/officeDocument/2006/relationships/hyperlink" Target="mailto:met_kab@mail.ru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0AB5C1-80A5-42BB-8D1E-D20D3C6CC1CF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4AF2879-096E-4807-A2A2-62DDF31A81D2}">
      <dgm:prSet phldrT="[Текст]" custT="1"/>
      <dgm:spPr>
        <a:xfrm>
          <a:off x="1823302" y="492"/>
          <a:ext cx="1477845" cy="738922"/>
        </a:xfrm>
      </dgm:spPr>
      <dgm:t>
        <a:bodyPr/>
        <a:lstStyle/>
        <a:p>
          <a:r>
            <a:rPr lang="ru-RU" sz="900" b="1" i="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Комитет общего и профессионального образования Ленинградской области</a:t>
          </a:r>
        </a:p>
        <a:p>
          <a:r>
            <a:rPr lang="ru-RU" sz="900" b="1" i="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ГАОУ ДПО "ЛОИРО"</a:t>
          </a:r>
          <a:endParaRPr lang="ru-RU" sz="900">
            <a:solidFill>
              <a:srgbClr val="660033"/>
            </a:solidFill>
            <a:latin typeface="Calibri" panose="020F0502020204030204"/>
            <a:ea typeface="+mn-ea"/>
            <a:cs typeface="+mn-cs"/>
          </a:endParaRPr>
        </a:p>
      </dgm:t>
    </dgm:pt>
    <dgm:pt modelId="{44BE82EE-0787-42BF-A4B1-86130C172314}" type="parTrans" cxnId="{F66DD359-3E28-412E-BD61-223540E60C76}">
      <dgm:prSet/>
      <dgm:spPr/>
      <dgm:t>
        <a:bodyPr/>
        <a:lstStyle/>
        <a:p>
          <a:endParaRPr lang="ru-RU"/>
        </a:p>
      </dgm:t>
    </dgm:pt>
    <dgm:pt modelId="{C963CB4C-0505-4645-BA05-6AA174896320}" type="sibTrans" cxnId="{F66DD359-3E28-412E-BD61-223540E60C76}">
      <dgm:prSet/>
      <dgm:spPr/>
      <dgm:t>
        <a:bodyPr/>
        <a:lstStyle/>
        <a:p>
          <a:endParaRPr lang="ru-RU"/>
        </a:p>
      </dgm:t>
    </dgm:pt>
    <dgm:pt modelId="{819A618D-E543-43ED-A7E9-E8573A86F4A2}" type="asst">
      <dgm:prSet phldrT="[Текст]" custT="1"/>
      <dgm:spPr>
        <a:xfrm>
          <a:off x="929205" y="1049763"/>
          <a:ext cx="1477845" cy="738922"/>
        </a:xfrm>
      </dgm:spPr>
      <dgm:t>
        <a:bodyPr/>
        <a:lstStyle/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Комитет по образованию Киришского района</a:t>
          </a:r>
        </a:p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МБУ "Киришский центр МППС"</a:t>
          </a:r>
        </a:p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Методический отдел</a:t>
          </a:r>
          <a:endParaRPr lang="ru-RU" sz="900">
            <a:solidFill>
              <a:srgbClr val="660033"/>
            </a:solidFill>
            <a:latin typeface="Calibri" panose="020F0502020204030204"/>
            <a:ea typeface="+mn-ea"/>
            <a:cs typeface="+mn-cs"/>
          </a:endParaRPr>
        </a:p>
      </dgm:t>
    </dgm:pt>
    <dgm:pt modelId="{27C5B176-7C12-4141-8B65-BB997B1B281A}" type="parTrans" cxnId="{2C1FE1A9-9450-44ED-8ACD-362905663516}">
      <dgm:prSet/>
      <dgm:spPr>
        <a:xfrm>
          <a:off x="2407051" y="739415"/>
          <a:ext cx="155173" cy="679809"/>
        </a:xfrm>
      </dgm:spPr>
      <dgm:t>
        <a:bodyPr/>
        <a:lstStyle/>
        <a:p>
          <a:endParaRPr lang="ru-RU"/>
        </a:p>
      </dgm:t>
    </dgm:pt>
    <dgm:pt modelId="{FACAE18B-076D-4515-ADBC-1AC31C2AAE42}" type="sibTrans" cxnId="{2C1FE1A9-9450-44ED-8ACD-362905663516}">
      <dgm:prSet/>
      <dgm:spPr/>
      <dgm:t>
        <a:bodyPr/>
        <a:lstStyle/>
        <a:p>
          <a:endParaRPr lang="ru-RU"/>
        </a:p>
      </dgm:t>
    </dgm:pt>
    <dgm:pt modelId="{F3F78C8F-FA4C-4152-B6B9-FE5C250DB441}">
      <dgm:prSet phldrT="[Текст]" custT="1"/>
      <dgm:spPr>
        <a:xfrm>
          <a:off x="35108" y="2099034"/>
          <a:ext cx="1477845" cy="738922"/>
        </a:xfrm>
      </dgm:spPr>
      <dgm:t>
        <a:bodyPr/>
        <a:lstStyle/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Районные методические объединения </a:t>
          </a:r>
        </a:p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(18 объединений)</a:t>
          </a:r>
        </a:p>
      </dgm:t>
    </dgm:pt>
    <dgm:pt modelId="{8220F9B3-1857-46C3-8C12-01969FF9610F}" type="parTrans" cxnId="{C537509F-F69B-4BAF-8657-147840E38738}">
      <dgm:prSet/>
      <dgm:spPr>
        <a:xfrm>
          <a:off x="774031" y="739415"/>
          <a:ext cx="1788193" cy="1359618"/>
        </a:xfrm>
      </dgm:spPr>
      <dgm:t>
        <a:bodyPr/>
        <a:lstStyle/>
        <a:p>
          <a:endParaRPr lang="ru-RU"/>
        </a:p>
      </dgm:t>
    </dgm:pt>
    <dgm:pt modelId="{A06DEC68-0006-4783-8785-4BBD64A02DFF}" type="sibTrans" cxnId="{C537509F-F69B-4BAF-8657-147840E38738}">
      <dgm:prSet/>
      <dgm:spPr/>
      <dgm:t>
        <a:bodyPr/>
        <a:lstStyle/>
        <a:p>
          <a:endParaRPr lang="ru-RU"/>
        </a:p>
      </dgm:t>
    </dgm:pt>
    <dgm:pt modelId="{1E177D5D-62DE-4E91-B4BD-3D91AFD9312F}">
      <dgm:prSet phldrT="[Текст]" custT="1"/>
      <dgm:spPr>
        <a:xfrm>
          <a:off x="1823302" y="2099034"/>
          <a:ext cx="1477845" cy="738922"/>
        </a:xfrm>
      </dgm:spPr>
      <dgm:t>
        <a:bodyPr/>
        <a:lstStyle/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Методические объединения </a:t>
          </a:r>
        </a:p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образовательных организаций</a:t>
          </a:r>
        </a:p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(ОО - 13, ДОУ - 19, ДОП - 4)</a:t>
          </a:r>
        </a:p>
      </dgm:t>
    </dgm:pt>
    <dgm:pt modelId="{97734ADA-3CBB-44E3-8641-BF07D4842721}" type="parTrans" cxnId="{17323F31-E2B7-4A47-9998-6B72A406543B}">
      <dgm:prSet/>
      <dgm:spPr>
        <a:xfrm>
          <a:off x="2516505" y="739415"/>
          <a:ext cx="91440" cy="1359618"/>
        </a:xfrm>
      </dgm:spPr>
      <dgm:t>
        <a:bodyPr/>
        <a:lstStyle/>
        <a:p>
          <a:endParaRPr lang="ru-RU"/>
        </a:p>
      </dgm:t>
    </dgm:pt>
    <dgm:pt modelId="{BD6C9F52-7623-4D68-A503-7EF51020CC61}" type="sibTrans" cxnId="{17323F31-E2B7-4A47-9998-6B72A406543B}">
      <dgm:prSet/>
      <dgm:spPr/>
      <dgm:t>
        <a:bodyPr/>
        <a:lstStyle/>
        <a:p>
          <a:endParaRPr lang="ru-RU"/>
        </a:p>
      </dgm:t>
    </dgm:pt>
    <dgm:pt modelId="{E24E81EC-1CD7-4ED7-84C6-7DA84BD1ACEB}">
      <dgm:prSet phldrT="[Текст]" custT="1"/>
      <dgm:spPr>
        <a:xfrm>
          <a:off x="3611495" y="2099034"/>
          <a:ext cx="1477845" cy="738922"/>
        </a:xfrm>
      </dgm:spPr>
      <dgm:t>
        <a:bodyPr/>
        <a:lstStyle/>
        <a:p>
          <a:r>
            <a:rPr lang="ru-RU" sz="9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Сообщество</a:t>
          </a:r>
          <a:r>
            <a:rPr lang="ru-RU" sz="1000" b="1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 педагогов Киришского района</a:t>
          </a:r>
        </a:p>
      </dgm:t>
    </dgm:pt>
    <dgm:pt modelId="{E89ABADC-AF99-443F-AF1A-4B1AC4BA04E7}" type="parTrans" cxnId="{95EC8031-866F-47F8-81A2-D519DE4994DA}">
      <dgm:prSet/>
      <dgm:spPr>
        <a:xfrm>
          <a:off x="2562225" y="739415"/>
          <a:ext cx="1788193" cy="1359618"/>
        </a:xfrm>
      </dgm:spPr>
      <dgm:t>
        <a:bodyPr/>
        <a:lstStyle/>
        <a:p>
          <a:endParaRPr lang="ru-RU"/>
        </a:p>
      </dgm:t>
    </dgm:pt>
    <dgm:pt modelId="{31F7E61A-F910-42E6-B647-5BA5F1542184}" type="sibTrans" cxnId="{95EC8031-866F-47F8-81A2-D519DE4994DA}">
      <dgm:prSet/>
      <dgm:spPr/>
      <dgm:t>
        <a:bodyPr/>
        <a:lstStyle/>
        <a:p>
          <a:endParaRPr lang="ru-RU"/>
        </a:p>
      </dgm:t>
    </dgm:pt>
    <dgm:pt modelId="{C50BE6DB-8219-4803-B872-85A1FA28E752}" type="pres">
      <dgm:prSet presAssocID="{2A0AB5C1-80A5-42BB-8D1E-D20D3C6CC1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089C12-8171-42D1-A2C0-C096358507DF}" type="pres">
      <dgm:prSet presAssocID="{F4AF2879-096E-4807-A2A2-62DDF31A81D2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EA2B8AD-A1CD-49AD-813F-F2856BCF9754}" type="pres">
      <dgm:prSet presAssocID="{F4AF2879-096E-4807-A2A2-62DDF31A81D2}" presName="rootComposite1" presStyleCnt="0"/>
      <dgm:spPr/>
      <dgm:t>
        <a:bodyPr/>
        <a:lstStyle/>
        <a:p>
          <a:endParaRPr lang="ru-RU"/>
        </a:p>
      </dgm:t>
    </dgm:pt>
    <dgm:pt modelId="{7138D51B-31CE-48DD-8352-BBD2E3306A50}" type="pres">
      <dgm:prSet presAssocID="{F4AF2879-096E-4807-A2A2-62DDF31A81D2}" presName="rootText1" presStyleLbl="node0" presStyleIdx="0" presStyleCnt="1" custScaleX="119745" custScaleY="1633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53DF8F-171B-40EA-A9F1-8F95DC09CEBF}" type="pres">
      <dgm:prSet presAssocID="{F4AF2879-096E-4807-A2A2-62DDF31A81D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C63CA59-634E-40E0-9619-C21EFD64ACAF}" type="pres">
      <dgm:prSet presAssocID="{F4AF2879-096E-4807-A2A2-62DDF31A81D2}" presName="hierChild2" presStyleCnt="0"/>
      <dgm:spPr/>
      <dgm:t>
        <a:bodyPr/>
        <a:lstStyle/>
        <a:p>
          <a:endParaRPr lang="ru-RU"/>
        </a:p>
      </dgm:t>
    </dgm:pt>
    <dgm:pt modelId="{DBD593BC-7318-40FE-A389-9F651B940DDE}" type="pres">
      <dgm:prSet presAssocID="{8220F9B3-1857-46C3-8C12-01969FF9610F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88193" y="0"/>
              </a:moveTo>
              <a:lnTo>
                <a:pt x="1788193" y="1204444"/>
              </a:lnTo>
              <a:lnTo>
                <a:pt x="0" y="1204444"/>
              </a:lnTo>
              <a:lnTo>
                <a:pt x="0" y="13596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CBC69F-C980-4102-8DAC-184E039B9CF7}" type="pres">
      <dgm:prSet presAssocID="{F3F78C8F-FA4C-4152-B6B9-FE5C250DB44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546658D-FFA2-49C4-80B2-56F96524D39A}" type="pres">
      <dgm:prSet presAssocID="{F3F78C8F-FA4C-4152-B6B9-FE5C250DB441}" presName="rootComposite" presStyleCnt="0"/>
      <dgm:spPr/>
      <dgm:t>
        <a:bodyPr/>
        <a:lstStyle/>
        <a:p>
          <a:endParaRPr lang="ru-RU"/>
        </a:p>
      </dgm:t>
    </dgm:pt>
    <dgm:pt modelId="{D30455F9-340A-4BE8-92D8-33A5BC2EC65C}" type="pres">
      <dgm:prSet presAssocID="{F3F78C8F-FA4C-4152-B6B9-FE5C250DB441}" presName="rootText" presStyleLbl="node2" presStyleIdx="0" presStyleCnt="3" custScaleX="111802" custScaleY="1427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5FB4CA8-6123-45D9-B333-CBDBF03CABA0}" type="pres">
      <dgm:prSet presAssocID="{F3F78C8F-FA4C-4152-B6B9-FE5C250DB441}" presName="rootConnector" presStyleLbl="node2" presStyleIdx="0" presStyleCnt="3"/>
      <dgm:spPr/>
      <dgm:t>
        <a:bodyPr/>
        <a:lstStyle/>
        <a:p>
          <a:endParaRPr lang="ru-RU"/>
        </a:p>
      </dgm:t>
    </dgm:pt>
    <dgm:pt modelId="{A7D8CA1C-5619-48E1-9D11-E52384496C4B}" type="pres">
      <dgm:prSet presAssocID="{F3F78C8F-FA4C-4152-B6B9-FE5C250DB441}" presName="hierChild4" presStyleCnt="0"/>
      <dgm:spPr/>
      <dgm:t>
        <a:bodyPr/>
        <a:lstStyle/>
        <a:p>
          <a:endParaRPr lang="ru-RU"/>
        </a:p>
      </dgm:t>
    </dgm:pt>
    <dgm:pt modelId="{FB2A94C7-2093-4328-B631-6D7C223CCED4}" type="pres">
      <dgm:prSet presAssocID="{F3F78C8F-FA4C-4152-B6B9-FE5C250DB441}" presName="hierChild5" presStyleCnt="0"/>
      <dgm:spPr/>
      <dgm:t>
        <a:bodyPr/>
        <a:lstStyle/>
        <a:p>
          <a:endParaRPr lang="ru-RU"/>
        </a:p>
      </dgm:t>
    </dgm:pt>
    <dgm:pt modelId="{A6E4680D-FA32-427A-8729-9C0F9CA496BF}" type="pres">
      <dgm:prSet presAssocID="{97734ADA-3CBB-44E3-8641-BF07D4842721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6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33B4736-F969-4BC6-A95A-41EB8708CDBA}" type="pres">
      <dgm:prSet presAssocID="{1E177D5D-62DE-4E91-B4BD-3D91AFD9312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AE7EF34-19A0-4BAF-ADF2-1E23F3396305}" type="pres">
      <dgm:prSet presAssocID="{1E177D5D-62DE-4E91-B4BD-3D91AFD9312F}" presName="rootComposite" presStyleCnt="0"/>
      <dgm:spPr/>
      <dgm:t>
        <a:bodyPr/>
        <a:lstStyle/>
        <a:p>
          <a:endParaRPr lang="ru-RU"/>
        </a:p>
      </dgm:t>
    </dgm:pt>
    <dgm:pt modelId="{E5933CBF-5CCB-410C-A556-A91FFDAFA5D8}" type="pres">
      <dgm:prSet presAssocID="{1E177D5D-62DE-4E91-B4BD-3D91AFD9312F}" presName="rootText" presStyleLbl="node2" presStyleIdx="1" presStyleCnt="3" custScaleX="124615" custScaleY="1656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1C7FF78-2888-45CE-95C2-5CAE4094938B}" type="pres">
      <dgm:prSet presAssocID="{1E177D5D-62DE-4E91-B4BD-3D91AFD9312F}" presName="rootConnector" presStyleLbl="node2" presStyleIdx="1" presStyleCnt="3"/>
      <dgm:spPr/>
      <dgm:t>
        <a:bodyPr/>
        <a:lstStyle/>
        <a:p>
          <a:endParaRPr lang="ru-RU"/>
        </a:p>
      </dgm:t>
    </dgm:pt>
    <dgm:pt modelId="{AA897F25-21AA-4D53-9500-90B37E22B083}" type="pres">
      <dgm:prSet presAssocID="{1E177D5D-62DE-4E91-B4BD-3D91AFD9312F}" presName="hierChild4" presStyleCnt="0"/>
      <dgm:spPr/>
      <dgm:t>
        <a:bodyPr/>
        <a:lstStyle/>
        <a:p>
          <a:endParaRPr lang="ru-RU"/>
        </a:p>
      </dgm:t>
    </dgm:pt>
    <dgm:pt modelId="{C6139201-DD42-46D7-BA92-DBE7056A91F8}" type="pres">
      <dgm:prSet presAssocID="{1E177D5D-62DE-4E91-B4BD-3D91AFD9312F}" presName="hierChild5" presStyleCnt="0"/>
      <dgm:spPr/>
      <dgm:t>
        <a:bodyPr/>
        <a:lstStyle/>
        <a:p>
          <a:endParaRPr lang="ru-RU"/>
        </a:p>
      </dgm:t>
    </dgm:pt>
    <dgm:pt modelId="{47EFF2D0-782F-431D-9BB9-7CD0B59D035F}" type="pres">
      <dgm:prSet presAssocID="{E89ABADC-AF99-443F-AF1A-4B1AC4BA04E7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444"/>
              </a:lnTo>
              <a:lnTo>
                <a:pt x="1788193" y="1204444"/>
              </a:lnTo>
              <a:lnTo>
                <a:pt x="1788193" y="13596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10D45E-320F-426E-9880-F3E7D1B0199B}" type="pres">
      <dgm:prSet presAssocID="{E24E81EC-1CD7-4ED7-84C6-7DA84BD1ACE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F1FCB9-B721-4678-ACA0-3ABCCF31EF86}" type="pres">
      <dgm:prSet presAssocID="{E24E81EC-1CD7-4ED7-84C6-7DA84BD1ACEB}" presName="rootComposite" presStyleCnt="0"/>
      <dgm:spPr/>
      <dgm:t>
        <a:bodyPr/>
        <a:lstStyle/>
        <a:p>
          <a:endParaRPr lang="ru-RU"/>
        </a:p>
      </dgm:t>
    </dgm:pt>
    <dgm:pt modelId="{087752B1-A792-4214-A77A-D4594A6B19F5}" type="pres">
      <dgm:prSet presAssocID="{E24E81EC-1CD7-4ED7-84C6-7DA84BD1ACEB}" presName="rootText" presStyleLbl="node2" presStyleIdx="2" presStyleCnt="3" custScaleX="111690" custScaleY="1592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690FAA0-F081-4146-BC4B-364AA7C73DC9}" type="pres">
      <dgm:prSet presAssocID="{E24E81EC-1CD7-4ED7-84C6-7DA84BD1ACEB}" presName="rootConnector" presStyleLbl="node2" presStyleIdx="2" presStyleCnt="3"/>
      <dgm:spPr/>
      <dgm:t>
        <a:bodyPr/>
        <a:lstStyle/>
        <a:p>
          <a:endParaRPr lang="ru-RU"/>
        </a:p>
      </dgm:t>
    </dgm:pt>
    <dgm:pt modelId="{859F6967-A36D-494C-9A46-869FAF8C2DCC}" type="pres">
      <dgm:prSet presAssocID="{E24E81EC-1CD7-4ED7-84C6-7DA84BD1ACEB}" presName="hierChild4" presStyleCnt="0"/>
      <dgm:spPr/>
      <dgm:t>
        <a:bodyPr/>
        <a:lstStyle/>
        <a:p>
          <a:endParaRPr lang="ru-RU"/>
        </a:p>
      </dgm:t>
    </dgm:pt>
    <dgm:pt modelId="{FCC8F17B-E954-47D9-BA1E-5B4C4A32273D}" type="pres">
      <dgm:prSet presAssocID="{E24E81EC-1CD7-4ED7-84C6-7DA84BD1ACEB}" presName="hierChild5" presStyleCnt="0"/>
      <dgm:spPr/>
      <dgm:t>
        <a:bodyPr/>
        <a:lstStyle/>
        <a:p>
          <a:endParaRPr lang="ru-RU"/>
        </a:p>
      </dgm:t>
    </dgm:pt>
    <dgm:pt modelId="{2A26690A-3F7E-4283-8433-F5B0F39E78DB}" type="pres">
      <dgm:prSet presAssocID="{F4AF2879-096E-4807-A2A2-62DDF31A81D2}" presName="hierChild3" presStyleCnt="0"/>
      <dgm:spPr/>
      <dgm:t>
        <a:bodyPr/>
        <a:lstStyle/>
        <a:p>
          <a:endParaRPr lang="ru-RU"/>
        </a:p>
      </dgm:t>
    </dgm:pt>
    <dgm:pt modelId="{554A662B-1E23-4B44-AE66-8C6BA08788BB}" type="pres">
      <dgm:prSet presAssocID="{27C5B176-7C12-4141-8B65-BB997B1B281A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5173" y="0"/>
              </a:moveTo>
              <a:lnTo>
                <a:pt x="155173" y="679809"/>
              </a:lnTo>
              <a:lnTo>
                <a:pt x="0" y="6798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9BE414E-F23E-44A3-9B5F-1A67AF446F76}" type="pres">
      <dgm:prSet presAssocID="{819A618D-E543-43ED-A7E9-E8573A86F4A2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6835296-4E32-40A8-A099-BAA8064DEC23}" type="pres">
      <dgm:prSet presAssocID="{819A618D-E543-43ED-A7E9-E8573A86F4A2}" presName="rootComposite3" presStyleCnt="0"/>
      <dgm:spPr/>
      <dgm:t>
        <a:bodyPr/>
        <a:lstStyle/>
        <a:p>
          <a:endParaRPr lang="ru-RU"/>
        </a:p>
      </dgm:t>
    </dgm:pt>
    <dgm:pt modelId="{7F0D4270-A20E-441A-9B48-AC19B1F1EBB5}" type="pres">
      <dgm:prSet presAssocID="{819A618D-E543-43ED-A7E9-E8573A86F4A2}" presName="rootText3" presStyleLbl="asst1" presStyleIdx="0" presStyleCnt="1" custScaleX="122577" custScaleY="1674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565F38-E456-4FE8-A5D6-50F6DB3B3B2C}" type="pres">
      <dgm:prSet presAssocID="{819A618D-E543-43ED-A7E9-E8573A86F4A2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D49C676-DC3E-439C-A974-16B1B49FBB10}" type="pres">
      <dgm:prSet presAssocID="{819A618D-E543-43ED-A7E9-E8573A86F4A2}" presName="hierChild6" presStyleCnt="0"/>
      <dgm:spPr/>
      <dgm:t>
        <a:bodyPr/>
        <a:lstStyle/>
        <a:p>
          <a:endParaRPr lang="ru-RU"/>
        </a:p>
      </dgm:t>
    </dgm:pt>
    <dgm:pt modelId="{B49F00B4-B7FD-4574-8FFD-0C7EF7343F52}" type="pres">
      <dgm:prSet presAssocID="{819A618D-E543-43ED-A7E9-E8573A86F4A2}" presName="hierChild7" presStyleCnt="0"/>
      <dgm:spPr/>
      <dgm:t>
        <a:bodyPr/>
        <a:lstStyle/>
        <a:p>
          <a:endParaRPr lang="ru-RU"/>
        </a:p>
      </dgm:t>
    </dgm:pt>
  </dgm:ptLst>
  <dgm:cxnLst>
    <dgm:cxn modelId="{1CE09D86-1C43-4D6D-87C9-91617C257AAB}" type="presOf" srcId="{F4AF2879-096E-4807-A2A2-62DDF31A81D2}" destId="{E353DF8F-171B-40EA-A9F1-8F95DC09CEBF}" srcOrd="1" destOrd="0" presId="urn:microsoft.com/office/officeart/2005/8/layout/orgChart1"/>
    <dgm:cxn modelId="{67FC445F-E77D-4900-8661-2B08E6B40884}" type="presOf" srcId="{97734ADA-3CBB-44E3-8641-BF07D4842721}" destId="{A6E4680D-FA32-427A-8729-9C0F9CA496BF}" srcOrd="0" destOrd="0" presId="urn:microsoft.com/office/officeart/2005/8/layout/orgChart1"/>
    <dgm:cxn modelId="{FC4A1698-7FD6-4274-B485-BDE8B1D6F784}" type="presOf" srcId="{F4AF2879-096E-4807-A2A2-62DDF31A81D2}" destId="{7138D51B-31CE-48DD-8352-BBD2E3306A50}" srcOrd="0" destOrd="0" presId="urn:microsoft.com/office/officeart/2005/8/layout/orgChart1"/>
    <dgm:cxn modelId="{F66DD359-3E28-412E-BD61-223540E60C76}" srcId="{2A0AB5C1-80A5-42BB-8D1E-D20D3C6CC1CF}" destId="{F4AF2879-096E-4807-A2A2-62DDF31A81D2}" srcOrd="0" destOrd="0" parTransId="{44BE82EE-0787-42BF-A4B1-86130C172314}" sibTransId="{C963CB4C-0505-4645-BA05-6AA174896320}"/>
    <dgm:cxn modelId="{46598D15-8C74-4F66-BC4C-C0055BC372C3}" type="presOf" srcId="{27C5B176-7C12-4141-8B65-BB997B1B281A}" destId="{554A662B-1E23-4B44-AE66-8C6BA08788BB}" srcOrd="0" destOrd="0" presId="urn:microsoft.com/office/officeart/2005/8/layout/orgChart1"/>
    <dgm:cxn modelId="{D79A7D84-3EF8-463D-A136-9DC94A9472E3}" type="presOf" srcId="{2A0AB5C1-80A5-42BB-8D1E-D20D3C6CC1CF}" destId="{C50BE6DB-8219-4803-B872-85A1FA28E752}" srcOrd="0" destOrd="0" presId="urn:microsoft.com/office/officeart/2005/8/layout/orgChart1"/>
    <dgm:cxn modelId="{74A984CD-09A8-488E-9EFF-0D5906D6AA51}" type="presOf" srcId="{F3F78C8F-FA4C-4152-B6B9-FE5C250DB441}" destId="{25FB4CA8-6123-45D9-B333-CBDBF03CABA0}" srcOrd="1" destOrd="0" presId="urn:microsoft.com/office/officeart/2005/8/layout/orgChart1"/>
    <dgm:cxn modelId="{5A347E7A-FF7C-48A7-9FD0-C9E167A5C108}" type="presOf" srcId="{1E177D5D-62DE-4E91-B4BD-3D91AFD9312F}" destId="{71C7FF78-2888-45CE-95C2-5CAE4094938B}" srcOrd="1" destOrd="0" presId="urn:microsoft.com/office/officeart/2005/8/layout/orgChart1"/>
    <dgm:cxn modelId="{17323F31-E2B7-4A47-9998-6B72A406543B}" srcId="{F4AF2879-096E-4807-A2A2-62DDF31A81D2}" destId="{1E177D5D-62DE-4E91-B4BD-3D91AFD9312F}" srcOrd="2" destOrd="0" parTransId="{97734ADA-3CBB-44E3-8641-BF07D4842721}" sibTransId="{BD6C9F52-7623-4D68-A503-7EF51020CC61}"/>
    <dgm:cxn modelId="{A3F7E992-1BE3-4EF6-B158-6E0EFD4A12A6}" type="presOf" srcId="{819A618D-E543-43ED-A7E9-E8573A86F4A2}" destId="{84565F38-E456-4FE8-A5D6-50F6DB3B3B2C}" srcOrd="1" destOrd="0" presId="urn:microsoft.com/office/officeart/2005/8/layout/orgChart1"/>
    <dgm:cxn modelId="{4B421E27-73E0-494A-9599-8E86BDE09018}" type="presOf" srcId="{1E177D5D-62DE-4E91-B4BD-3D91AFD9312F}" destId="{E5933CBF-5CCB-410C-A556-A91FFDAFA5D8}" srcOrd="0" destOrd="0" presId="urn:microsoft.com/office/officeart/2005/8/layout/orgChart1"/>
    <dgm:cxn modelId="{1A82AC88-EB05-4318-AB46-4642E71936D3}" type="presOf" srcId="{F3F78C8F-FA4C-4152-B6B9-FE5C250DB441}" destId="{D30455F9-340A-4BE8-92D8-33A5BC2EC65C}" srcOrd="0" destOrd="0" presId="urn:microsoft.com/office/officeart/2005/8/layout/orgChart1"/>
    <dgm:cxn modelId="{B15E3361-9995-4801-821B-8C9A1F797FF0}" type="presOf" srcId="{8220F9B3-1857-46C3-8C12-01969FF9610F}" destId="{DBD593BC-7318-40FE-A389-9F651B940DDE}" srcOrd="0" destOrd="0" presId="urn:microsoft.com/office/officeart/2005/8/layout/orgChart1"/>
    <dgm:cxn modelId="{95872168-E22E-46E4-823F-23AC2CEA8FE4}" type="presOf" srcId="{E24E81EC-1CD7-4ED7-84C6-7DA84BD1ACEB}" destId="{1690FAA0-F081-4146-BC4B-364AA7C73DC9}" srcOrd="1" destOrd="0" presId="urn:microsoft.com/office/officeart/2005/8/layout/orgChart1"/>
    <dgm:cxn modelId="{AD7759BC-7959-44C5-897B-F24F022A567E}" type="presOf" srcId="{E24E81EC-1CD7-4ED7-84C6-7DA84BD1ACEB}" destId="{087752B1-A792-4214-A77A-D4594A6B19F5}" srcOrd="0" destOrd="0" presId="urn:microsoft.com/office/officeart/2005/8/layout/orgChart1"/>
    <dgm:cxn modelId="{95EC8031-866F-47F8-81A2-D519DE4994DA}" srcId="{F4AF2879-096E-4807-A2A2-62DDF31A81D2}" destId="{E24E81EC-1CD7-4ED7-84C6-7DA84BD1ACEB}" srcOrd="3" destOrd="0" parTransId="{E89ABADC-AF99-443F-AF1A-4B1AC4BA04E7}" sibTransId="{31F7E61A-F910-42E6-B647-5BA5F1542184}"/>
    <dgm:cxn modelId="{2C1FE1A9-9450-44ED-8ACD-362905663516}" srcId="{F4AF2879-096E-4807-A2A2-62DDF31A81D2}" destId="{819A618D-E543-43ED-A7E9-E8573A86F4A2}" srcOrd="0" destOrd="0" parTransId="{27C5B176-7C12-4141-8B65-BB997B1B281A}" sibTransId="{FACAE18B-076D-4515-ADBC-1AC31C2AAE42}"/>
    <dgm:cxn modelId="{C537509F-F69B-4BAF-8657-147840E38738}" srcId="{F4AF2879-096E-4807-A2A2-62DDF31A81D2}" destId="{F3F78C8F-FA4C-4152-B6B9-FE5C250DB441}" srcOrd="1" destOrd="0" parTransId="{8220F9B3-1857-46C3-8C12-01969FF9610F}" sibTransId="{A06DEC68-0006-4783-8785-4BBD64A02DFF}"/>
    <dgm:cxn modelId="{BF98B614-C017-478E-94C8-CA7FC86622AF}" type="presOf" srcId="{E89ABADC-AF99-443F-AF1A-4B1AC4BA04E7}" destId="{47EFF2D0-782F-431D-9BB9-7CD0B59D035F}" srcOrd="0" destOrd="0" presId="urn:microsoft.com/office/officeart/2005/8/layout/orgChart1"/>
    <dgm:cxn modelId="{4035414D-CBAF-4F4D-A6A0-DDC9A0EFFE16}" type="presOf" srcId="{819A618D-E543-43ED-A7E9-E8573A86F4A2}" destId="{7F0D4270-A20E-441A-9B48-AC19B1F1EBB5}" srcOrd="0" destOrd="0" presId="urn:microsoft.com/office/officeart/2005/8/layout/orgChart1"/>
    <dgm:cxn modelId="{AD9465E3-2CBA-4D47-A7BF-07222DFB5DFD}" type="presParOf" srcId="{C50BE6DB-8219-4803-B872-85A1FA28E752}" destId="{D0089C12-8171-42D1-A2C0-C096358507DF}" srcOrd="0" destOrd="0" presId="urn:microsoft.com/office/officeart/2005/8/layout/orgChart1"/>
    <dgm:cxn modelId="{6903AF7E-7608-4A8A-B422-64F370466D45}" type="presParOf" srcId="{D0089C12-8171-42D1-A2C0-C096358507DF}" destId="{6EA2B8AD-A1CD-49AD-813F-F2856BCF9754}" srcOrd="0" destOrd="0" presId="urn:microsoft.com/office/officeart/2005/8/layout/orgChart1"/>
    <dgm:cxn modelId="{F3FE1BF6-317A-4FBD-912E-4C97260505EC}" type="presParOf" srcId="{6EA2B8AD-A1CD-49AD-813F-F2856BCF9754}" destId="{7138D51B-31CE-48DD-8352-BBD2E3306A50}" srcOrd="0" destOrd="0" presId="urn:microsoft.com/office/officeart/2005/8/layout/orgChart1"/>
    <dgm:cxn modelId="{701E1B9B-BBA5-40BF-A76E-39BB6F0D0784}" type="presParOf" srcId="{6EA2B8AD-A1CD-49AD-813F-F2856BCF9754}" destId="{E353DF8F-171B-40EA-A9F1-8F95DC09CEBF}" srcOrd="1" destOrd="0" presId="urn:microsoft.com/office/officeart/2005/8/layout/orgChart1"/>
    <dgm:cxn modelId="{0067B6B1-B506-4B3D-810B-6B88AE5A3629}" type="presParOf" srcId="{D0089C12-8171-42D1-A2C0-C096358507DF}" destId="{2C63CA59-634E-40E0-9619-C21EFD64ACAF}" srcOrd="1" destOrd="0" presId="urn:microsoft.com/office/officeart/2005/8/layout/orgChart1"/>
    <dgm:cxn modelId="{898BC5E3-8D0D-4B03-BA7D-4946A00C0D74}" type="presParOf" srcId="{2C63CA59-634E-40E0-9619-C21EFD64ACAF}" destId="{DBD593BC-7318-40FE-A389-9F651B940DDE}" srcOrd="0" destOrd="0" presId="urn:microsoft.com/office/officeart/2005/8/layout/orgChart1"/>
    <dgm:cxn modelId="{5D9F44E4-CFDF-41DF-A770-10451DF85FE6}" type="presParOf" srcId="{2C63CA59-634E-40E0-9619-C21EFD64ACAF}" destId="{80CBC69F-C980-4102-8DAC-184E039B9CF7}" srcOrd="1" destOrd="0" presId="urn:microsoft.com/office/officeart/2005/8/layout/orgChart1"/>
    <dgm:cxn modelId="{A020B59A-8032-4747-80C7-D75E76EC3E31}" type="presParOf" srcId="{80CBC69F-C980-4102-8DAC-184E039B9CF7}" destId="{3546658D-FFA2-49C4-80B2-56F96524D39A}" srcOrd="0" destOrd="0" presId="urn:microsoft.com/office/officeart/2005/8/layout/orgChart1"/>
    <dgm:cxn modelId="{552617B8-5225-4824-B6EC-A5A4487ECE0B}" type="presParOf" srcId="{3546658D-FFA2-49C4-80B2-56F96524D39A}" destId="{D30455F9-340A-4BE8-92D8-33A5BC2EC65C}" srcOrd="0" destOrd="0" presId="urn:microsoft.com/office/officeart/2005/8/layout/orgChart1"/>
    <dgm:cxn modelId="{BDAD7DAA-F70E-4EA2-91EA-224BA19AB35F}" type="presParOf" srcId="{3546658D-FFA2-49C4-80B2-56F96524D39A}" destId="{25FB4CA8-6123-45D9-B333-CBDBF03CABA0}" srcOrd="1" destOrd="0" presId="urn:microsoft.com/office/officeart/2005/8/layout/orgChart1"/>
    <dgm:cxn modelId="{F20D73E1-A334-46D5-B7A2-0A593CAB05D8}" type="presParOf" srcId="{80CBC69F-C980-4102-8DAC-184E039B9CF7}" destId="{A7D8CA1C-5619-48E1-9D11-E52384496C4B}" srcOrd="1" destOrd="0" presId="urn:microsoft.com/office/officeart/2005/8/layout/orgChart1"/>
    <dgm:cxn modelId="{2D4AB330-B336-499A-93C4-57AFD254F18D}" type="presParOf" srcId="{80CBC69F-C980-4102-8DAC-184E039B9CF7}" destId="{FB2A94C7-2093-4328-B631-6D7C223CCED4}" srcOrd="2" destOrd="0" presId="urn:microsoft.com/office/officeart/2005/8/layout/orgChart1"/>
    <dgm:cxn modelId="{3A5E1BF0-737B-441F-A2CD-15FA2B75FF15}" type="presParOf" srcId="{2C63CA59-634E-40E0-9619-C21EFD64ACAF}" destId="{A6E4680D-FA32-427A-8729-9C0F9CA496BF}" srcOrd="2" destOrd="0" presId="urn:microsoft.com/office/officeart/2005/8/layout/orgChart1"/>
    <dgm:cxn modelId="{3E0028F4-0FC0-4DA1-ACE7-AAD33B62124C}" type="presParOf" srcId="{2C63CA59-634E-40E0-9619-C21EFD64ACAF}" destId="{933B4736-F969-4BC6-A95A-41EB8708CDBA}" srcOrd="3" destOrd="0" presId="urn:microsoft.com/office/officeart/2005/8/layout/orgChart1"/>
    <dgm:cxn modelId="{D3C01523-0C7F-4E7F-B6B0-E160D54BCAE7}" type="presParOf" srcId="{933B4736-F969-4BC6-A95A-41EB8708CDBA}" destId="{DAE7EF34-19A0-4BAF-ADF2-1E23F3396305}" srcOrd="0" destOrd="0" presId="urn:microsoft.com/office/officeart/2005/8/layout/orgChart1"/>
    <dgm:cxn modelId="{F2977D95-FEF8-41B8-9109-54B2871439F8}" type="presParOf" srcId="{DAE7EF34-19A0-4BAF-ADF2-1E23F3396305}" destId="{E5933CBF-5CCB-410C-A556-A91FFDAFA5D8}" srcOrd="0" destOrd="0" presId="urn:microsoft.com/office/officeart/2005/8/layout/orgChart1"/>
    <dgm:cxn modelId="{5BBCCE4C-1BD3-4619-9FE2-F4411F794574}" type="presParOf" srcId="{DAE7EF34-19A0-4BAF-ADF2-1E23F3396305}" destId="{71C7FF78-2888-45CE-95C2-5CAE4094938B}" srcOrd="1" destOrd="0" presId="urn:microsoft.com/office/officeart/2005/8/layout/orgChart1"/>
    <dgm:cxn modelId="{D649F2B8-82B2-4BC6-84DE-448DCE63EE8A}" type="presParOf" srcId="{933B4736-F969-4BC6-A95A-41EB8708CDBA}" destId="{AA897F25-21AA-4D53-9500-90B37E22B083}" srcOrd="1" destOrd="0" presId="urn:microsoft.com/office/officeart/2005/8/layout/orgChart1"/>
    <dgm:cxn modelId="{47ECA0FF-5977-4338-9FB9-3010B7FBBEB7}" type="presParOf" srcId="{933B4736-F969-4BC6-A95A-41EB8708CDBA}" destId="{C6139201-DD42-46D7-BA92-DBE7056A91F8}" srcOrd="2" destOrd="0" presId="urn:microsoft.com/office/officeart/2005/8/layout/orgChart1"/>
    <dgm:cxn modelId="{330B433F-9012-4AA7-AC63-E28ADB740190}" type="presParOf" srcId="{2C63CA59-634E-40E0-9619-C21EFD64ACAF}" destId="{47EFF2D0-782F-431D-9BB9-7CD0B59D035F}" srcOrd="4" destOrd="0" presId="urn:microsoft.com/office/officeart/2005/8/layout/orgChart1"/>
    <dgm:cxn modelId="{DD538E3D-0417-4B1C-9222-D3B615E7CB21}" type="presParOf" srcId="{2C63CA59-634E-40E0-9619-C21EFD64ACAF}" destId="{8910D45E-320F-426E-9880-F3E7D1B0199B}" srcOrd="5" destOrd="0" presId="urn:microsoft.com/office/officeart/2005/8/layout/orgChart1"/>
    <dgm:cxn modelId="{9CDE4F5E-4E11-4756-8C47-32935839685C}" type="presParOf" srcId="{8910D45E-320F-426E-9880-F3E7D1B0199B}" destId="{AEF1FCB9-B721-4678-ACA0-3ABCCF31EF86}" srcOrd="0" destOrd="0" presId="urn:microsoft.com/office/officeart/2005/8/layout/orgChart1"/>
    <dgm:cxn modelId="{F112B487-AF36-451D-9232-E1123EBCDA6C}" type="presParOf" srcId="{AEF1FCB9-B721-4678-ACA0-3ABCCF31EF86}" destId="{087752B1-A792-4214-A77A-D4594A6B19F5}" srcOrd="0" destOrd="0" presId="urn:microsoft.com/office/officeart/2005/8/layout/orgChart1"/>
    <dgm:cxn modelId="{6996487B-A847-4B76-9806-76B4C7640CB9}" type="presParOf" srcId="{AEF1FCB9-B721-4678-ACA0-3ABCCF31EF86}" destId="{1690FAA0-F081-4146-BC4B-364AA7C73DC9}" srcOrd="1" destOrd="0" presId="urn:microsoft.com/office/officeart/2005/8/layout/orgChart1"/>
    <dgm:cxn modelId="{AC771983-0EDE-495F-84FF-1207DE1B0E25}" type="presParOf" srcId="{8910D45E-320F-426E-9880-F3E7D1B0199B}" destId="{859F6967-A36D-494C-9A46-869FAF8C2DCC}" srcOrd="1" destOrd="0" presId="urn:microsoft.com/office/officeart/2005/8/layout/orgChart1"/>
    <dgm:cxn modelId="{225F3EB4-D54A-480C-9923-D8DBBED5A6DC}" type="presParOf" srcId="{8910D45E-320F-426E-9880-F3E7D1B0199B}" destId="{FCC8F17B-E954-47D9-BA1E-5B4C4A32273D}" srcOrd="2" destOrd="0" presId="urn:microsoft.com/office/officeart/2005/8/layout/orgChart1"/>
    <dgm:cxn modelId="{50ED5A76-9A3A-4D10-B980-E3DD620B09A4}" type="presParOf" srcId="{D0089C12-8171-42D1-A2C0-C096358507DF}" destId="{2A26690A-3F7E-4283-8433-F5B0F39E78DB}" srcOrd="2" destOrd="0" presId="urn:microsoft.com/office/officeart/2005/8/layout/orgChart1"/>
    <dgm:cxn modelId="{9EFEDEA7-3F65-4CA6-A23F-9519F1BA36CC}" type="presParOf" srcId="{2A26690A-3F7E-4283-8433-F5B0F39E78DB}" destId="{554A662B-1E23-4B44-AE66-8C6BA08788BB}" srcOrd="0" destOrd="0" presId="urn:microsoft.com/office/officeart/2005/8/layout/orgChart1"/>
    <dgm:cxn modelId="{48298C13-DCCC-49BC-98FF-010D941CA229}" type="presParOf" srcId="{2A26690A-3F7E-4283-8433-F5B0F39E78DB}" destId="{39BE414E-F23E-44A3-9B5F-1A67AF446F76}" srcOrd="1" destOrd="0" presId="urn:microsoft.com/office/officeart/2005/8/layout/orgChart1"/>
    <dgm:cxn modelId="{53C9C813-9E96-4543-A95D-8C2FB710F42C}" type="presParOf" srcId="{39BE414E-F23E-44A3-9B5F-1A67AF446F76}" destId="{06835296-4E32-40A8-A099-BAA8064DEC23}" srcOrd="0" destOrd="0" presId="urn:microsoft.com/office/officeart/2005/8/layout/orgChart1"/>
    <dgm:cxn modelId="{75824C29-A9BE-4EFF-9264-C0F588473F60}" type="presParOf" srcId="{06835296-4E32-40A8-A099-BAA8064DEC23}" destId="{7F0D4270-A20E-441A-9B48-AC19B1F1EBB5}" srcOrd="0" destOrd="0" presId="urn:microsoft.com/office/officeart/2005/8/layout/orgChart1"/>
    <dgm:cxn modelId="{7D3A3D2B-80C1-4A8E-A791-378DBE5A56CB}" type="presParOf" srcId="{06835296-4E32-40A8-A099-BAA8064DEC23}" destId="{84565F38-E456-4FE8-A5D6-50F6DB3B3B2C}" srcOrd="1" destOrd="0" presId="urn:microsoft.com/office/officeart/2005/8/layout/orgChart1"/>
    <dgm:cxn modelId="{BB030DFD-AEFE-46BA-80CB-98AC6650B7F2}" type="presParOf" srcId="{39BE414E-F23E-44A3-9B5F-1A67AF446F76}" destId="{ED49C676-DC3E-439C-A974-16B1B49FBB10}" srcOrd="1" destOrd="0" presId="urn:microsoft.com/office/officeart/2005/8/layout/orgChart1"/>
    <dgm:cxn modelId="{5ABB6549-D9A8-4AAC-9359-9DCBFADCB5D6}" type="presParOf" srcId="{39BE414E-F23E-44A3-9B5F-1A67AF446F76}" destId="{B49F00B4-B7FD-4574-8FFD-0C7EF7343F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4A662B-1E23-4B44-AE66-8C6BA08788BB}">
      <dsp:nvSpPr>
        <dsp:cNvPr id="0" name=""/>
        <dsp:cNvSpPr/>
      </dsp:nvSpPr>
      <dsp:spPr>
        <a:xfrm>
          <a:off x="2098468" y="903803"/>
          <a:ext cx="116094" cy="695058"/>
        </a:xfrm>
        <a:custGeom>
          <a:avLst/>
          <a:gdLst/>
          <a:ahLst/>
          <a:cxnLst/>
          <a:rect l="0" t="0" r="0" b="0"/>
          <a:pathLst>
            <a:path>
              <a:moveTo>
                <a:pt x="155173" y="0"/>
              </a:moveTo>
              <a:lnTo>
                <a:pt x="155173" y="679809"/>
              </a:lnTo>
              <a:lnTo>
                <a:pt x="0" y="6798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FF2D0-782F-431D-9BB9-7CD0B59D035F}">
      <dsp:nvSpPr>
        <dsp:cNvPr id="0" name=""/>
        <dsp:cNvSpPr/>
      </dsp:nvSpPr>
      <dsp:spPr>
        <a:xfrm>
          <a:off x="2214562" y="903803"/>
          <a:ext cx="1539171" cy="139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444"/>
              </a:lnTo>
              <a:lnTo>
                <a:pt x="1788193" y="1204444"/>
              </a:lnTo>
              <a:lnTo>
                <a:pt x="1788193" y="135961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4680D-FA32-427A-8729-9C0F9CA496BF}">
      <dsp:nvSpPr>
        <dsp:cNvPr id="0" name=""/>
        <dsp:cNvSpPr/>
      </dsp:nvSpPr>
      <dsp:spPr>
        <a:xfrm>
          <a:off x="2168842" y="903803"/>
          <a:ext cx="91440" cy="139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61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593BC-7318-40FE-A389-9F651B940DDE}">
      <dsp:nvSpPr>
        <dsp:cNvPr id="0" name=""/>
        <dsp:cNvSpPr/>
      </dsp:nvSpPr>
      <dsp:spPr>
        <a:xfrm>
          <a:off x="676010" y="903803"/>
          <a:ext cx="1538552" cy="1390117"/>
        </a:xfrm>
        <a:custGeom>
          <a:avLst/>
          <a:gdLst/>
          <a:ahLst/>
          <a:cxnLst/>
          <a:rect l="0" t="0" r="0" b="0"/>
          <a:pathLst>
            <a:path>
              <a:moveTo>
                <a:pt x="1788193" y="0"/>
              </a:moveTo>
              <a:lnTo>
                <a:pt x="1788193" y="1204444"/>
              </a:lnTo>
              <a:lnTo>
                <a:pt x="0" y="1204444"/>
              </a:lnTo>
              <a:lnTo>
                <a:pt x="0" y="135961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8D51B-31CE-48DD-8352-BBD2E3306A50}">
      <dsp:nvSpPr>
        <dsp:cNvPr id="0" name=""/>
        <dsp:cNvSpPr/>
      </dsp:nvSpPr>
      <dsp:spPr>
        <a:xfrm>
          <a:off x="1552576" y="496"/>
          <a:ext cx="1323971" cy="9033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Комитет общего и профессионального образования Ленинградской области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ГАОУ ДПО "ЛОИРО"</a:t>
          </a:r>
          <a:endParaRPr lang="ru-RU" sz="900" kern="1200">
            <a:solidFill>
              <a:srgbClr val="660033"/>
            </a:solidFill>
            <a:latin typeface="Calibri" panose="020F0502020204030204"/>
            <a:ea typeface="+mn-ea"/>
            <a:cs typeface="+mn-cs"/>
          </a:endParaRPr>
        </a:p>
      </dsp:txBody>
      <dsp:txXfrm>
        <a:off x="1552576" y="496"/>
        <a:ext cx="1323971" cy="903307"/>
      </dsp:txXfrm>
    </dsp:sp>
    <dsp:sp modelId="{D30455F9-340A-4BE8-92D8-33A5BC2EC65C}">
      <dsp:nvSpPr>
        <dsp:cNvPr id="0" name=""/>
        <dsp:cNvSpPr/>
      </dsp:nvSpPr>
      <dsp:spPr>
        <a:xfrm>
          <a:off x="57935" y="2293920"/>
          <a:ext cx="1236149" cy="78919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Районные методические объединения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(18 объединений)</a:t>
          </a:r>
        </a:p>
      </dsp:txBody>
      <dsp:txXfrm>
        <a:off x="57935" y="2293920"/>
        <a:ext cx="1236149" cy="789191"/>
      </dsp:txXfrm>
    </dsp:sp>
    <dsp:sp modelId="{E5933CBF-5CCB-410C-A556-A91FFDAFA5D8}">
      <dsp:nvSpPr>
        <dsp:cNvPr id="0" name=""/>
        <dsp:cNvSpPr/>
      </dsp:nvSpPr>
      <dsp:spPr>
        <a:xfrm>
          <a:off x="1526273" y="2293920"/>
          <a:ext cx="1377817" cy="91550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Методические объединения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образовательных организаций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(ОО - 13, ДОУ - 19, ДОП - 4)</a:t>
          </a:r>
        </a:p>
      </dsp:txBody>
      <dsp:txXfrm>
        <a:off x="1526273" y="2293920"/>
        <a:ext cx="1377817" cy="915507"/>
      </dsp:txXfrm>
    </dsp:sp>
    <dsp:sp modelId="{087752B1-A792-4214-A77A-D4594A6B19F5}">
      <dsp:nvSpPr>
        <dsp:cNvPr id="0" name=""/>
        <dsp:cNvSpPr/>
      </dsp:nvSpPr>
      <dsp:spPr>
        <a:xfrm>
          <a:off x="3136278" y="2293920"/>
          <a:ext cx="1234910" cy="88051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Сообщество</a:t>
          </a:r>
          <a:r>
            <a:rPr lang="ru-RU" sz="10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 педагогов Киришского района</a:t>
          </a:r>
        </a:p>
      </dsp:txBody>
      <dsp:txXfrm>
        <a:off x="3136278" y="2293920"/>
        <a:ext cx="1234910" cy="880519"/>
      </dsp:txXfrm>
    </dsp:sp>
    <dsp:sp modelId="{7F0D4270-A20E-441A-9B48-AC19B1F1EBB5}">
      <dsp:nvSpPr>
        <dsp:cNvPr id="0" name=""/>
        <dsp:cNvSpPr/>
      </dsp:nvSpPr>
      <dsp:spPr>
        <a:xfrm>
          <a:off x="743184" y="1135991"/>
          <a:ext cx="1355283" cy="92574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Комитет по образованию Киришского района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МБУ "Киришский центр МППС"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660033"/>
              </a:solidFill>
              <a:latin typeface="Calibri" panose="020F0502020204030204"/>
              <a:ea typeface="+mn-ea"/>
              <a:cs typeface="+mn-cs"/>
            </a:rPr>
            <a:t>Методический отдел</a:t>
          </a:r>
          <a:endParaRPr lang="ru-RU" sz="900" kern="1200">
            <a:solidFill>
              <a:srgbClr val="660033"/>
            </a:solidFill>
            <a:latin typeface="Calibri" panose="020F0502020204030204"/>
            <a:ea typeface="+mn-ea"/>
            <a:cs typeface="+mn-cs"/>
          </a:endParaRPr>
        </a:p>
      </dsp:txBody>
      <dsp:txXfrm>
        <a:off x="743184" y="1135991"/>
        <a:ext cx="1355283" cy="925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2019-11-25T08:26:00Z</cp:lastPrinted>
  <dcterms:created xsi:type="dcterms:W3CDTF">2019-11-15T09:27:00Z</dcterms:created>
  <dcterms:modified xsi:type="dcterms:W3CDTF">2019-11-25T08:45:00Z</dcterms:modified>
</cp:coreProperties>
</file>