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B82B99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вебинаров на декабрь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45D03">
        <w:rPr>
          <w:rFonts w:ascii="Times New Roman" w:hAnsi="Times New Roman" w:cs="Times New Roman"/>
          <w:b/>
          <w:sz w:val="28"/>
        </w:rPr>
        <w:t>2016 год</w:t>
      </w:r>
    </w:p>
    <w:p w:rsidR="00C450A4" w:rsidRPr="00052B96" w:rsidRDefault="00B82B99" w:rsidP="00B82B9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052B96">
        <w:rPr>
          <w:rFonts w:ascii="Times New Roman" w:hAnsi="Times New Roman" w:cs="Times New Roman"/>
          <w:i/>
          <w:sz w:val="28"/>
        </w:rPr>
        <w:t xml:space="preserve">Обратите внимание на видеоконференцию по </w:t>
      </w:r>
      <w:r w:rsidRPr="00052B96">
        <w:rPr>
          <w:rFonts w:ascii="Times New Roman" w:hAnsi="Times New Roman" w:cs="Times New Roman"/>
          <w:i/>
          <w:sz w:val="28"/>
          <w:u w:val="single"/>
        </w:rPr>
        <w:t>инклюзивному образованию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2389"/>
        <w:gridCol w:w="6946"/>
        <w:gridCol w:w="4111"/>
      </w:tblGrid>
      <w:tr w:rsidR="00145D03" w:rsidRPr="00145D03" w:rsidTr="00145D03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</w:tcPr>
          <w:p w:rsidR="00090D31" w:rsidRDefault="00052B96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декабря </w:t>
            </w:r>
          </w:p>
          <w:p w:rsidR="00052B96" w:rsidRPr="00145D03" w:rsidRDefault="00052B96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389" w:type="dxa"/>
          </w:tcPr>
          <w:p w:rsidR="00090D31" w:rsidRPr="0057501A" w:rsidRDefault="00052B96" w:rsidP="0057501A">
            <w:pPr>
              <w:jc w:val="center"/>
              <w:rPr>
                <w:rFonts w:ascii="Times New Roman" w:hAnsi="Times New Roman" w:cs="Times New Roman"/>
              </w:rPr>
            </w:pPr>
            <w:r w:rsidRPr="0057501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6946" w:type="dxa"/>
          </w:tcPr>
          <w:p w:rsidR="00090D31" w:rsidRPr="00145D03" w:rsidRDefault="00052B96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Методические рекомендации по разработке заданий для школьного и муниципального уровней Всероссийской олимпиады</w:t>
            </w:r>
            <w:r>
              <w:rPr>
                <w:rFonts w:ascii="Times New Roman" w:hAnsi="Times New Roman" w:cs="Times New Roman"/>
                <w:szCs w:val="24"/>
              </w:rPr>
              <w:t xml:space="preserve"> (география)</w:t>
            </w:r>
          </w:p>
        </w:tc>
        <w:tc>
          <w:tcPr>
            <w:tcW w:w="4111" w:type="dxa"/>
          </w:tcPr>
          <w:p w:rsidR="00090D31" w:rsidRPr="00145D03" w:rsidRDefault="00052B96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М. С. Соловьев, кандидат педагогических наук, преподаватель кафедры географического образования, инновационных и космических технологий МИОО.</w:t>
            </w:r>
          </w:p>
        </w:tc>
      </w:tr>
      <w:tr w:rsidR="00052B96" w:rsidRPr="00145D03" w:rsidTr="00145D03">
        <w:tc>
          <w:tcPr>
            <w:tcW w:w="456" w:type="dxa"/>
          </w:tcPr>
          <w:p w:rsidR="00052B96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2" w:type="dxa"/>
          </w:tcPr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декабря</w:t>
            </w:r>
          </w:p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052B96" w:rsidRPr="0057501A" w:rsidRDefault="00052B96" w:rsidP="0057501A">
            <w:pPr>
              <w:jc w:val="center"/>
            </w:pPr>
            <w:r w:rsidRPr="0057501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6946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Видеоконференция «Разрушая барьеры: в моем классе учится ребенок с особыми образовательными потребностями»</w:t>
            </w:r>
            <w:r>
              <w:rPr>
                <w:rFonts w:ascii="Times New Roman" w:hAnsi="Times New Roman" w:cs="Times New Roman"/>
                <w:szCs w:val="24"/>
              </w:rPr>
              <w:t xml:space="preserve"> (инклюзия)</w:t>
            </w:r>
          </w:p>
        </w:tc>
        <w:tc>
          <w:tcPr>
            <w:tcW w:w="4111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Лучшие школы страны поделятся опытом внедрения доступной среды для детей с особыми образовательными потребностями. Эксперты, авторитетные педагоги и авторы книг поговорят о социальной адаптации таких детей в школе и за ее пределами.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2" w:type="dxa"/>
          </w:tcPr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декабря</w:t>
            </w:r>
          </w:p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10.00-11.00</w:t>
            </w:r>
          </w:p>
        </w:tc>
        <w:tc>
          <w:tcPr>
            <w:tcW w:w="2389" w:type="dxa"/>
          </w:tcPr>
          <w:p w:rsidR="00B83E8A" w:rsidRPr="0057501A" w:rsidRDefault="00B83E8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83E8A" w:rsidRPr="00052B96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Всероссийские проверочные работы как инструмент формирования единого образовательного пространства в Российской Федерации</w:t>
            </w:r>
          </w:p>
        </w:tc>
        <w:tc>
          <w:tcPr>
            <w:tcW w:w="4111" w:type="dxa"/>
          </w:tcPr>
          <w:p w:rsidR="00B83E8A" w:rsidRPr="00052B96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Станченко Сергей Владимирович, кандидат физико-математических наук, руководитель Центра национальных и международных исследований качества образования ФГБУ «Федеральный институт оценки качества образования» (ФИОКО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2" w:type="dxa"/>
          </w:tcPr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декабря</w:t>
            </w:r>
          </w:p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11.00-12.00</w:t>
            </w:r>
          </w:p>
        </w:tc>
        <w:tc>
          <w:tcPr>
            <w:tcW w:w="2389" w:type="dxa"/>
          </w:tcPr>
          <w:p w:rsidR="00B83E8A" w:rsidRDefault="00B83E8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83E8A" w:rsidRPr="00B83E8A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Организация обобщающего повторения по математике в 4 классе с использованием рабочих тетрадей серии «Всероссийские проверочные работы». Советы и рекомендации от разработчиков ВПР</w:t>
            </w:r>
          </w:p>
        </w:tc>
        <w:tc>
          <w:tcPr>
            <w:tcW w:w="4111" w:type="dxa"/>
          </w:tcPr>
          <w:p w:rsidR="00B83E8A" w:rsidRPr="00B83E8A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 xml:space="preserve">Ященко Иван Валериевич, кандидат физико-математических наук, член совета при Президенте Российской Федерации по науке и образованию, член координационной группы по реализации Концепции математического образования в Российской Федерации, руководитель федеральной группы разработчиков ЕГЭ по математике, лауреат Премии Правительства Российской Федерации в области </w:t>
            </w:r>
            <w:r w:rsidRPr="00B83E8A">
              <w:rPr>
                <w:rFonts w:ascii="Times New Roman" w:hAnsi="Times New Roman" w:cs="Times New Roman"/>
                <w:szCs w:val="24"/>
              </w:rPr>
              <w:lastRenderedPageBreak/>
              <w:t>образования, учредитель Фонда «Талант и успех»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382" w:type="dxa"/>
          </w:tcPr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декабря</w:t>
            </w:r>
          </w:p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57501A" w:rsidRPr="0057501A" w:rsidRDefault="0057501A" w:rsidP="0057501A">
            <w:pPr>
              <w:jc w:val="center"/>
              <w:rPr>
                <w:rFonts w:ascii="Times New Roman" w:hAnsi="Times New Roman" w:cs="Times New Roman"/>
              </w:rPr>
            </w:pPr>
            <w:r w:rsidRPr="0057501A"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57501A" w:rsidRPr="00052B96" w:rsidRDefault="0057501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 xml:space="preserve">Мониторинг </w:t>
            </w:r>
            <w:r w:rsidR="00B83E8A" w:rsidRPr="0057501A">
              <w:rPr>
                <w:rFonts w:ascii="Times New Roman" w:hAnsi="Times New Roman" w:cs="Times New Roman"/>
                <w:szCs w:val="24"/>
              </w:rPr>
              <w:t>учебных достижений,</w:t>
            </w:r>
            <w:r w:rsidRPr="0057501A">
              <w:rPr>
                <w:rFonts w:ascii="Times New Roman" w:hAnsi="Times New Roman" w:cs="Times New Roman"/>
                <w:szCs w:val="24"/>
              </w:rPr>
              <w:t xml:space="preserve"> обучающихся: типичные ошибки при выполнении ВПР и способы их профилактики</w:t>
            </w:r>
          </w:p>
        </w:tc>
        <w:tc>
          <w:tcPr>
            <w:tcW w:w="4111" w:type="dxa"/>
          </w:tcPr>
          <w:p w:rsidR="0057501A" w:rsidRPr="00052B96" w:rsidRDefault="0057501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 xml:space="preserve">Вебинар проводит: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Ямшинина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 xml:space="preserve"> С.Н., канд.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82" w:type="dxa"/>
          </w:tcPr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декабря</w:t>
            </w:r>
          </w:p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57501A" w:rsidRPr="0057501A" w:rsidRDefault="0057501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57501A" w:rsidRPr="0057501A" w:rsidRDefault="0057501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 xml:space="preserve">Как учить детей писать сочинение по картине («Первый снег» Аркадия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Пластова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 xml:space="preserve"> и Игоря Попова)</w:t>
            </w:r>
          </w:p>
        </w:tc>
        <w:tc>
          <w:tcPr>
            <w:tcW w:w="4111" w:type="dxa"/>
          </w:tcPr>
          <w:p w:rsidR="0057501A" w:rsidRPr="0057501A" w:rsidRDefault="0057501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Чуракова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973902" w:rsidRPr="00145D03" w:rsidTr="00145D03">
        <w:tc>
          <w:tcPr>
            <w:tcW w:w="456" w:type="dxa"/>
          </w:tcPr>
          <w:p w:rsidR="00973902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82" w:type="dxa"/>
          </w:tcPr>
          <w:p w:rsidR="00973902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декабря</w:t>
            </w:r>
          </w:p>
          <w:p w:rsidR="00973902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389" w:type="dxa"/>
          </w:tcPr>
          <w:p w:rsidR="00973902" w:rsidRDefault="00973902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973902" w:rsidRPr="0057501A" w:rsidRDefault="00973902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3902">
              <w:rPr>
                <w:rFonts w:ascii="Times New Roman" w:hAnsi="Times New Roman" w:cs="Times New Roman"/>
                <w:szCs w:val="24"/>
              </w:rPr>
              <w:t>Методические подходы и педагогические технологии к преподаванию модуля «Основы мировых религиозных культур»</w:t>
            </w:r>
          </w:p>
        </w:tc>
        <w:tc>
          <w:tcPr>
            <w:tcW w:w="4111" w:type="dxa"/>
          </w:tcPr>
          <w:p w:rsidR="00973902" w:rsidRPr="0057501A" w:rsidRDefault="00973902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3902">
              <w:rPr>
                <w:rFonts w:ascii="Times New Roman" w:hAnsi="Times New Roman" w:cs="Times New Roman"/>
                <w:szCs w:val="24"/>
              </w:rPr>
              <w:t>Комарова Татьяна Владимировна, аспирант кафедры социальной педагогики Православного Свято-</w:t>
            </w:r>
            <w:proofErr w:type="spellStart"/>
            <w:r w:rsidRPr="00973902">
              <w:rPr>
                <w:rFonts w:ascii="Times New Roman" w:hAnsi="Times New Roman" w:cs="Times New Roman"/>
                <w:szCs w:val="24"/>
              </w:rPr>
              <w:t>Тихоновского</w:t>
            </w:r>
            <w:proofErr w:type="spellEnd"/>
            <w:r w:rsidRPr="00973902">
              <w:rPr>
                <w:rFonts w:ascii="Times New Roman" w:hAnsi="Times New Roman" w:cs="Times New Roman"/>
                <w:szCs w:val="24"/>
              </w:rPr>
              <w:t xml:space="preserve"> гуманитарного университета, методист Московского городского методического центра</w:t>
            </w:r>
          </w:p>
        </w:tc>
      </w:tr>
      <w:tr w:rsidR="00052B96" w:rsidRPr="00145D03" w:rsidTr="00145D03">
        <w:tc>
          <w:tcPr>
            <w:tcW w:w="456" w:type="dxa"/>
          </w:tcPr>
          <w:p w:rsidR="00052B96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82" w:type="dxa"/>
          </w:tcPr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декабря</w:t>
            </w:r>
          </w:p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052B96" w:rsidRPr="0057501A" w:rsidRDefault="00052B96" w:rsidP="0057501A">
            <w:pPr>
              <w:jc w:val="center"/>
            </w:pPr>
            <w:r w:rsidRPr="0057501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6946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Особенности построения современного урока технологии в начальной школе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 w:rsidRPr="00052B96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052B96">
              <w:rPr>
                <w:rFonts w:ascii="Times New Roman" w:hAnsi="Times New Roman" w:cs="Times New Roman"/>
                <w:szCs w:val="24"/>
              </w:rPr>
              <w:t xml:space="preserve">, кандидат педагогических наук, профессор кафедры начального и дошкольного образования ФГАОУ </w:t>
            </w:r>
            <w:proofErr w:type="spellStart"/>
            <w:r w:rsidRPr="00052B96">
              <w:rPr>
                <w:rFonts w:ascii="Times New Roman" w:hAnsi="Times New Roman" w:cs="Times New Roman"/>
                <w:szCs w:val="24"/>
              </w:rPr>
              <w:t>АПКиППРО</w:t>
            </w:r>
            <w:proofErr w:type="spellEnd"/>
            <w:r w:rsidRPr="00052B9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52B96" w:rsidRPr="00145D03" w:rsidTr="00145D03">
        <w:tc>
          <w:tcPr>
            <w:tcW w:w="456" w:type="dxa"/>
          </w:tcPr>
          <w:p w:rsidR="00052B96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82" w:type="dxa"/>
          </w:tcPr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декабря</w:t>
            </w:r>
          </w:p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389" w:type="dxa"/>
          </w:tcPr>
          <w:p w:rsidR="00052B96" w:rsidRPr="0057501A" w:rsidRDefault="00052B96" w:rsidP="0057501A">
            <w:pPr>
              <w:jc w:val="center"/>
            </w:pPr>
            <w:r w:rsidRPr="0057501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6946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Особенности комплексной работы с текстом в современном образовательном пространстве (обучение русскому языку в 5–11 классах)</w:t>
            </w:r>
          </w:p>
        </w:tc>
        <w:tc>
          <w:tcPr>
            <w:tcW w:w="4111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 xml:space="preserve">Т. М. </w:t>
            </w:r>
            <w:proofErr w:type="spellStart"/>
            <w:r w:rsidRPr="00052B96">
              <w:rPr>
                <w:rFonts w:ascii="Times New Roman" w:hAnsi="Times New Roman" w:cs="Times New Roman"/>
                <w:szCs w:val="24"/>
              </w:rPr>
              <w:t>Пахнова</w:t>
            </w:r>
            <w:proofErr w:type="spellEnd"/>
            <w:r w:rsidRPr="00052B96">
              <w:rPr>
                <w:rFonts w:ascii="Times New Roman" w:hAnsi="Times New Roman" w:cs="Times New Roman"/>
                <w:szCs w:val="24"/>
              </w:rPr>
              <w:t>, кандидат педагогических наук, профессор МПГУ, член редколлегии журнала «Русский язык в школе», автор УМК «Русский язык».</w:t>
            </w:r>
          </w:p>
        </w:tc>
      </w:tr>
      <w:tr w:rsidR="00973902" w:rsidRPr="00145D03" w:rsidTr="00145D03">
        <w:tc>
          <w:tcPr>
            <w:tcW w:w="456" w:type="dxa"/>
          </w:tcPr>
          <w:p w:rsidR="00973902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82" w:type="dxa"/>
          </w:tcPr>
          <w:p w:rsidR="00973902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декабря</w:t>
            </w:r>
          </w:p>
          <w:p w:rsidR="00973902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12.00-14.00</w:t>
            </w:r>
          </w:p>
        </w:tc>
        <w:tc>
          <w:tcPr>
            <w:tcW w:w="2389" w:type="dxa"/>
          </w:tcPr>
          <w:p w:rsidR="00973902" w:rsidRPr="0057501A" w:rsidRDefault="00973902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973902" w:rsidRPr="00052B96" w:rsidRDefault="00973902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3902">
              <w:rPr>
                <w:rFonts w:ascii="Times New Roman" w:hAnsi="Times New Roman" w:cs="Times New Roman"/>
                <w:szCs w:val="24"/>
              </w:rPr>
              <w:t>Поисково-исследовательская деятельность на уроках ОРКСЭ</w:t>
            </w:r>
          </w:p>
        </w:tc>
        <w:tc>
          <w:tcPr>
            <w:tcW w:w="4111" w:type="dxa"/>
          </w:tcPr>
          <w:p w:rsidR="00973902" w:rsidRPr="00052B96" w:rsidRDefault="00973902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3902">
              <w:rPr>
                <w:rFonts w:ascii="Times New Roman" w:hAnsi="Times New Roman" w:cs="Times New Roman"/>
                <w:szCs w:val="24"/>
              </w:rPr>
              <w:t>Комарова Татьяна Владимировна, аспирант кафедры социальной педагогики Православного Свято-</w:t>
            </w:r>
            <w:proofErr w:type="spellStart"/>
            <w:r w:rsidRPr="00973902">
              <w:rPr>
                <w:rFonts w:ascii="Times New Roman" w:hAnsi="Times New Roman" w:cs="Times New Roman"/>
                <w:szCs w:val="24"/>
              </w:rPr>
              <w:t>Тихоновского</w:t>
            </w:r>
            <w:proofErr w:type="spellEnd"/>
            <w:r w:rsidRPr="00973902">
              <w:rPr>
                <w:rFonts w:ascii="Times New Roman" w:hAnsi="Times New Roman" w:cs="Times New Roman"/>
                <w:szCs w:val="24"/>
              </w:rPr>
              <w:t xml:space="preserve"> гуманитарного университета, методист Московского городского методического центра</w:t>
            </w:r>
          </w:p>
        </w:tc>
      </w:tr>
      <w:tr w:rsidR="00052B96" w:rsidRPr="00145D03" w:rsidTr="00145D03">
        <w:tc>
          <w:tcPr>
            <w:tcW w:w="456" w:type="dxa"/>
          </w:tcPr>
          <w:p w:rsidR="00052B96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2" w:type="dxa"/>
          </w:tcPr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декабря</w:t>
            </w:r>
          </w:p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052B96" w:rsidRPr="0057501A" w:rsidRDefault="00052B96" w:rsidP="0057501A">
            <w:pPr>
              <w:jc w:val="center"/>
            </w:pPr>
            <w:r w:rsidRPr="0057501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6946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 xml:space="preserve">Работа с текстом средствами учебников «Русский язык» и «Окружающий мир» в системе Л. В. </w:t>
            </w:r>
            <w:proofErr w:type="spellStart"/>
            <w:r w:rsidRPr="00052B96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</w:p>
        </w:tc>
        <w:tc>
          <w:tcPr>
            <w:tcW w:w="4111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Н. В. Нечаева, кандидат педагогических наук, профессор, автор курсов «Обучение грамоте», «Русский язык».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382" w:type="dxa"/>
          </w:tcPr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декабря</w:t>
            </w:r>
          </w:p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57501A" w:rsidRPr="0057501A" w:rsidRDefault="0057501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57501A" w:rsidRPr="00052B96" w:rsidRDefault="0057501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>Адаптированная ООП по математике для детей с ОВЗ. Решение трудностей в освоении математики с использованием печатных и электронных пособий</w:t>
            </w:r>
          </w:p>
        </w:tc>
        <w:tc>
          <w:tcPr>
            <w:tcW w:w="4111" w:type="dxa"/>
          </w:tcPr>
          <w:p w:rsidR="0057501A" w:rsidRPr="00052B96" w:rsidRDefault="0057501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 xml:space="preserve">Лекторы: И.А.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Крестинина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к.п.н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 xml:space="preserve">., зав. кафедрой коррекционной педагогики ИРО г. Киров, С.А. Смирнова, руководитель творческой лаборатории </w:t>
            </w:r>
            <w:r w:rsidRPr="0057501A">
              <w:rPr>
                <w:rFonts w:ascii="Times New Roman" w:hAnsi="Times New Roman" w:cs="Times New Roman"/>
                <w:szCs w:val="24"/>
              </w:rPr>
              <w:lastRenderedPageBreak/>
              <w:t>педагогов Кировской области «Перспективная начальная школа для детей с ОВЗ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1382" w:type="dxa"/>
          </w:tcPr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декабря</w:t>
            </w:r>
          </w:p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14.00-15.00</w:t>
            </w:r>
          </w:p>
        </w:tc>
        <w:tc>
          <w:tcPr>
            <w:tcW w:w="2389" w:type="dxa"/>
          </w:tcPr>
          <w:p w:rsidR="00B83E8A" w:rsidRDefault="00B83E8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83E8A" w:rsidRPr="0057501A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Организация обобщающего повторения по русскому языку в 4 классе с использованием рабочих тетрадей серии «Всероссийские проверочные работы». Советы и рекомендации от разработчиков ВПР</w:t>
            </w:r>
          </w:p>
        </w:tc>
        <w:tc>
          <w:tcPr>
            <w:tcW w:w="4111" w:type="dxa"/>
          </w:tcPr>
          <w:p w:rsidR="00B83E8A" w:rsidRPr="0057501A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Комиссарова Людмила Юрьевна, кандидат педагогических наук, профессор кафедры методики преподавания русского языка Московского педагогического государственного университета (МПГУ)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382" w:type="dxa"/>
          </w:tcPr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декабря</w:t>
            </w:r>
          </w:p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389" w:type="dxa"/>
          </w:tcPr>
          <w:p w:rsidR="00B83E8A" w:rsidRDefault="00B83E8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83E8A" w:rsidRPr="00B83E8A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Организация обобщающего повторения по предмету «Окружающий мир» в 4 классе с использованием рабочих тетрадей серии «Всероссийские проверочные работы». Советы и рекомендации от разработчиков ВПР</w:t>
            </w:r>
          </w:p>
        </w:tc>
        <w:tc>
          <w:tcPr>
            <w:tcW w:w="4111" w:type="dxa"/>
          </w:tcPr>
          <w:p w:rsidR="00B83E8A" w:rsidRPr="00B83E8A" w:rsidRDefault="00B83E8A" w:rsidP="00B83E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E8A">
              <w:rPr>
                <w:rFonts w:ascii="Times New Roman" w:hAnsi="Times New Roman" w:cs="Times New Roman"/>
                <w:szCs w:val="24"/>
              </w:rPr>
              <w:t>Мишняева</w:t>
            </w:r>
            <w:proofErr w:type="spellEnd"/>
            <w:r w:rsidRPr="00B83E8A">
              <w:rPr>
                <w:rFonts w:ascii="Times New Roman" w:hAnsi="Times New Roman" w:cs="Times New Roman"/>
                <w:szCs w:val="24"/>
              </w:rPr>
              <w:t>, Елена Юрьевна, кандидат географических наук, методист-консультант ГАОУ ДПО «Центр педагогического мастерства»</w:t>
            </w:r>
          </w:p>
          <w:p w:rsidR="00B83E8A" w:rsidRPr="00B83E8A" w:rsidRDefault="00B83E8A" w:rsidP="00B83E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E8A">
              <w:rPr>
                <w:rFonts w:ascii="Times New Roman" w:hAnsi="Times New Roman" w:cs="Times New Roman"/>
                <w:szCs w:val="24"/>
              </w:rPr>
              <w:t>Рохлов</w:t>
            </w:r>
            <w:proofErr w:type="spellEnd"/>
            <w:r w:rsidRPr="00B83E8A">
              <w:rPr>
                <w:rFonts w:ascii="Times New Roman" w:hAnsi="Times New Roman" w:cs="Times New Roman"/>
                <w:szCs w:val="24"/>
              </w:rPr>
              <w:t xml:space="preserve"> Валерьян Сергеевич, кандидат педагогических наук, руководитель федеральной группы разработчиков ЕГЭ по биологии</w:t>
            </w:r>
          </w:p>
        </w:tc>
      </w:tr>
      <w:tr w:rsidR="00973902" w:rsidRPr="00145D03" w:rsidTr="00145D03">
        <w:tc>
          <w:tcPr>
            <w:tcW w:w="456" w:type="dxa"/>
          </w:tcPr>
          <w:p w:rsidR="00973902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382" w:type="dxa"/>
          </w:tcPr>
          <w:p w:rsidR="00973902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декабря</w:t>
            </w:r>
          </w:p>
          <w:p w:rsidR="00973902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389" w:type="dxa"/>
          </w:tcPr>
          <w:p w:rsidR="00973902" w:rsidRDefault="00973902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973902" w:rsidRPr="00B83E8A" w:rsidRDefault="00973902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3902">
              <w:rPr>
                <w:rFonts w:ascii="Times New Roman" w:hAnsi="Times New Roman" w:cs="Times New Roman"/>
                <w:szCs w:val="24"/>
              </w:rPr>
              <w:t>Достижения метапредметных результатов на уроках ОРКСЭ</w:t>
            </w:r>
          </w:p>
        </w:tc>
        <w:tc>
          <w:tcPr>
            <w:tcW w:w="4111" w:type="dxa"/>
          </w:tcPr>
          <w:p w:rsidR="00973902" w:rsidRPr="00B83E8A" w:rsidRDefault="00973902" w:rsidP="00B83E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3902">
              <w:rPr>
                <w:rFonts w:ascii="Times New Roman" w:hAnsi="Times New Roman" w:cs="Times New Roman"/>
                <w:szCs w:val="24"/>
              </w:rPr>
              <w:t>Лозинина</w:t>
            </w:r>
            <w:proofErr w:type="spellEnd"/>
            <w:r w:rsidRPr="00973902">
              <w:rPr>
                <w:rFonts w:ascii="Times New Roman" w:hAnsi="Times New Roman" w:cs="Times New Roman"/>
                <w:szCs w:val="24"/>
              </w:rPr>
              <w:t xml:space="preserve"> Елена Евгеньевна, учитель ОРКСЭ и изобразительного искусства ГБОУ «Школа №1874» г. Москвы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382" w:type="dxa"/>
          </w:tcPr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декабря</w:t>
            </w:r>
          </w:p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10.00-12.00</w:t>
            </w:r>
          </w:p>
        </w:tc>
        <w:tc>
          <w:tcPr>
            <w:tcW w:w="2389" w:type="dxa"/>
          </w:tcPr>
          <w:p w:rsidR="00B83E8A" w:rsidRDefault="00B83E8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83E8A" w:rsidRPr="0057501A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Учебно-методическое обеспечение реализации требований ФГОС НОО обучающихся с ОВЗ и Примерных АООП начального общего образования глухих и слабослышащих обучающихся</w:t>
            </w:r>
          </w:p>
        </w:tc>
        <w:tc>
          <w:tcPr>
            <w:tcW w:w="4111" w:type="dxa"/>
          </w:tcPr>
          <w:p w:rsidR="00B83E8A" w:rsidRPr="0057501A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Зыкова Марина Александровна, кандидат педагогических наук, заместитель руководителя Центра специальных форм образования издательства «Просвещение»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2" w:type="dxa"/>
          </w:tcPr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декабря</w:t>
            </w:r>
          </w:p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57501A" w:rsidRDefault="0057501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57501A" w:rsidRPr="0057501A" w:rsidRDefault="0057501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>Всероссийское родительское собрание</w:t>
            </w:r>
          </w:p>
        </w:tc>
        <w:tc>
          <w:tcPr>
            <w:tcW w:w="4111" w:type="dxa"/>
          </w:tcPr>
          <w:p w:rsidR="0057501A" w:rsidRPr="0057501A" w:rsidRDefault="0057501A" w:rsidP="005750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>Всероссийское родительское собрание</w:t>
            </w:r>
          </w:p>
          <w:p w:rsidR="0057501A" w:rsidRPr="0057501A" w:rsidRDefault="0057501A" w:rsidP="005750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 xml:space="preserve">Лекторы: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Чуракова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 xml:space="preserve"> Р.Г., Карпеева И.В., методист научно-методического отдела издательства «Академкнига/Учебник», Лаврова Н.М., канд.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 xml:space="preserve">. наук, методист научно-методического отдела издательства «Академкнига/Учебник»,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Ямшинина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 xml:space="preserve"> С.Н., канд. </w:t>
            </w:r>
            <w:proofErr w:type="spellStart"/>
            <w:r w:rsidRPr="0057501A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57501A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1382" w:type="dxa"/>
          </w:tcPr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декабря</w:t>
            </w:r>
          </w:p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16.00-18.00</w:t>
            </w:r>
          </w:p>
        </w:tc>
        <w:tc>
          <w:tcPr>
            <w:tcW w:w="2389" w:type="dxa"/>
          </w:tcPr>
          <w:p w:rsidR="00B83E8A" w:rsidRDefault="00B83E8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83E8A" w:rsidRPr="0057501A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Проектная деятельность на уроках технологии (УМК «Школа России»). Часть 1</w:t>
            </w:r>
          </w:p>
        </w:tc>
        <w:tc>
          <w:tcPr>
            <w:tcW w:w="4111" w:type="dxa"/>
          </w:tcPr>
          <w:p w:rsidR="00B83E8A" w:rsidRPr="0057501A" w:rsidRDefault="00B83E8A" w:rsidP="005750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E8A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B83E8A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 дошкольного образования ФГАОУ «Академия повышения квалификации и профессиональной переподготовки работников образования»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382" w:type="dxa"/>
          </w:tcPr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декабря</w:t>
            </w:r>
          </w:p>
          <w:p w:rsidR="0057501A" w:rsidRDefault="0057501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57501A" w:rsidRDefault="0057501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57501A" w:rsidRPr="0057501A" w:rsidRDefault="0057501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501A">
              <w:rPr>
                <w:rFonts w:ascii="Times New Roman" w:hAnsi="Times New Roman" w:cs="Times New Roman"/>
                <w:szCs w:val="24"/>
              </w:rPr>
              <w:t>Преподавание курса по основам светской этики в начальной школе</w:t>
            </w:r>
          </w:p>
        </w:tc>
        <w:tc>
          <w:tcPr>
            <w:tcW w:w="4111" w:type="dxa"/>
          </w:tcPr>
          <w:p w:rsidR="0057501A" w:rsidRPr="0057501A" w:rsidRDefault="0057501A" w:rsidP="005750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</w:t>
            </w:r>
            <w:r w:rsidRPr="0057501A">
              <w:rPr>
                <w:rFonts w:ascii="Times New Roman" w:hAnsi="Times New Roman" w:cs="Times New Roman"/>
                <w:szCs w:val="24"/>
              </w:rPr>
              <w:t>ектор: Л.В. Яковлева, методист издательства «Академкнига/Учебник»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382" w:type="dxa"/>
          </w:tcPr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декабря</w:t>
            </w:r>
          </w:p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389" w:type="dxa"/>
          </w:tcPr>
          <w:p w:rsidR="00B83E8A" w:rsidRDefault="00B83E8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83E8A" w:rsidRPr="0057501A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Новые подходы к обучению учащихся литературному чтению в образовательных организациях с обучением на родном (нерусском) и русском (неродном) языке</w:t>
            </w:r>
          </w:p>
        </w:tc>
        <w:tc>
          <w:tcPr>
            <w:tcW w:w="4111" w:type="dxa"/>
          </w:tcPr>
          <w:p w:rsidR="00B83E8A" w:rsidRDefault="00B83E8A" w:rsidP="005750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 xml:space="preserve">Садыкова Руна </w:t>
            </w:r>
            <w:proofErr w:type="spellStart"/>
            <w:r w:rsidRPr="00B83E8A">
              <w:rPr>
                <w:rFonts w:ascii="Times New Roman" w:hAnsi="Times New Roman" w:cs="Times New Roman"/>
                <w:szCs w:val="24"/>
              </w:rPr>
              <w:t>Ханифовна</w:t>
            </w:r>
            <w:proofErr w:type="spellEnd"/>
            <w:r w:rsidRPr="00B83E8A">
              <w:rPr>
                <w:rFonts w:ascii="Times New Roman" w:hAnsi="Times New Roman" w:cs="Times New Roman"/>
                <w:szCs w:val="24"/>
              </w:rPr>
              <w:t>, кандидат филологических наук, доцент кафедры русского языка как иностранного ФГБОУ ВО «МПГУ»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382" w:type="dxa"/>
          </w:tcPr>
          <w:p w:rsidR="00B83E8A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декабря</w:t>
            </w:r>
          </w:p>
          <w:p w:rsidR="00973902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10.00-12.00</w:t>
            </w:r>
          </w:p>
        </w:tc>
        <w:tc>
          <w:tcPr>
            <w:tcW w:w="2389" w:type="dxa"/>
          </w:tcPr>
          <w:p w:rsidR="00B83E8A" w:rsidRDefault="00973902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83E8A" w:rsidRPr="00B83E8A" w:rsidRDefault="00973902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3902">
              <w:rPr>
                <w:rFonts w:ascii="Times New Roman" w:hAnsi="Times New Roman" w:cs="Times New Roman"/>
                <w:szCs w:val="24"/>
              </w:rPr>
              <w:t>Достижение предметных и метапредметных результатов обучения средствами учебно-методического комплекса «Школа России» на примере курса «Окружающий мир»</w:t>
            </w:r>
          </w:p>
        </w:tc>
        <w:tc>
          <w:tcPr>
            <w:tcW w:w="4111" w:type="dxa"/>
          </w:tcPr>
          <w:p w:rsidR="00B83E8A" w:rsidRPr="00B83E8A" w:rsidRDefault="00973902" w:rsidP="005750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3902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973902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052B96" w:rsidRPr="00145D03" w:rsidTr="00145D03">
        <w:tc>
          <w:tcPr>
            <w:tcW w:w="456" w:type="dxa"/>
          </w:tcPr>
          <w:p w:rsidR="00052B96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382" w:type="dxa"/>
          </w:tcPr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декабря</w:t>
            </w:r>
          </w:p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389" w:type="dxa"/>
          </w:tcPr>
          <w:p w:rsidR="00052B96" w:rsidRPr="0057501A" w:rsidRDefault="00052B96" w:rsidP="0057501A">
            <w:pPr>
              <w:jc w:val="center"/>
            </w:pPr>
            <w:r w:rsidRPr="0057501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6946" w:type="dxa"/>
          </w:tcPr>
          <w:p w:rsid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Методика подготовки школьников к государственным итоговым аттестационным мероприятиям: раздел «Природа»</w:t>
            </w:r>
            <w:r>
              <w:rPr>
                <w:rFonts w:ascii="Times New Roman" w:hAnsi="Times New Roman" w:cs="Times New Roman"/>
                <w:szCs w:val="24"/>
              </w:rPr>
              <w:t xml:space="preserve"> (география)</w:t>
            </w:r>
          </w:p>
        </w:tc>
        <w:tc>
          <w:tcPr>
            <w:tcW w:w="4111" w:type="dxa"/>
          </w:tcPr>
          <w:p w:rsidR="00052B96" w:rsidRPr="00090D31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В. Б. Пятунин, кандидат педагогических наук, доцент кафедры методики преподавания географии географического факультета ФГБОУ ВПО Московского педагогического государственного университета.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382" w:type="dxa"/>
          </w:tcPr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декабря</w:t>
            </w:r>
          </w:p>
          <w:p w:rsidR="00B83E8A" w:rsidRDefault="00B83E8A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389" w:type="dxa"/>
          </w:tcPr>
          <w:p w:rsidR="00B83E8A" w:rsidRPr="0057501A" w:rsidRDefault="00B83E8A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83E8A" w:rsidRPr="00052B96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83E8A">
              <w:rPr>
                <w:rFonts w:ascii="Times New Roman" w:hAnsi="Times New Roman" w:cs="Times New Roman"/>
                <w:szCs w:val="24"/>
              </w:rPr>
              <w:t>Проектная деятельность на уроках технологии (УМК «Школа России»). Часть 2</w:t>
            </w:r>
          </w:p>
        </w:tc>
        <w:tc>
          <w:tcPr>
            <w:tcW w:w="4111" w:type="dxa"/>
          </w:tcPr>
          <w:p w:rsidR="00B83E8A" w:rsidRPr="00052B96" w:rsidRDefault="00B83E8A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E8A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B83E8A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 дошкольного образования ФГАОУ «Академия повышения квалификации и профессиональной переподготовки работников образования»</w:t>
            </w:r>
          </w:p>
        </w:tc>
      </w:tr>
      <w:tr w:rsidR="00052B96" w:rsidRPr="00145D03" w:rsidTr="00145D03">
        <w:tc>
          <w:tcPr>
            <w:tcW w:w="456" w:type="dxa"/>
          </w:tcPr>
          <w:p w:rsidR="00052B96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382" w:type="dxa"/>
          </w:tcPr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декабря</w:t>
            </w:r>
          </w:p>
          <w:p w:rsidR="00052B96" w:rsidRDefault="00052B9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14.00-15.00</w:t>
            </w:r>
          </w:p>
        </w:tc>
        <w:tc>
          <w:tcPr>
            <w:tcW w:w="2389" w:type="dxa"/>
          </w:tcPr>
          <w:p w:rsidR="00052B96" w:rsidRPr="0057501A" w:rsidRDefault="00052B96" w:rsidP="0057501A">
            <w:pPr>
              <w:jc w:val="center"/>
            </w:pPr>
            <w:r w:rsidRPr="0057501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6946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>Смысловое чтение как совокупность универсальных учебных действий</w:t>
            </w:r>
          </w:p>
        </w:tc>
        <w:tc>
          <w:tcPr>
            <w:tcW w:w="4111" w:type="dxa"/>
          </w:tcPr>
          <w:p w:rsidR="00052B96" w:rsidRPr="00052B96" w:rsidRDefault="00052B9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52B96">
              <w:rPr>
                <w:rFonts w:ascii="Times New Roman" w:hAnsi="Times New Roman" w:cs="Times New Roman"/>
                <w:szCs w:val="24"/>
              </w:rPr>
              <w:t xml:space="preserve">И. С. Хомякова, кандидат педагогических наук, старший научный сотрудник Центра начального общего образования Института стратегии развития </w:t>
            </w:r>
            <w:r w:rsidRPr="00052B96">
              <w:rPr>
                <w:rFonts w:ascii="Times New Roman" w:hAnsi="Times New Roman" w:cs="Times New Roman"/>
                <w:szCs w:val="24"/>
              </w:rPr>
              <w:lastRenderedPageBreak/>
              <w:t>образования Российской академии образования.</w:t>
            </w:r>
          </w:p>
        </w:tc>
      </w:tr>
      <w:tr w:rsidR="00973902" w:rsidRPr="00145D03" w:rsidTr="00145D03">
        <w:tc>
          <w:tcPr>
            <w:tcW w:w="456" w:type="dxa"/>
          </w:tcPr>
          <w:p w:rsidR="00973902" w:rsidRPr="00145D03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  <w:bookmarkStart w:id="0" w:name="_GoBack"/>
            <w:bookmarkEnd w:id="0"/>
          </w:p>
        </w:tc>
        <w:tc>
          <w:tcPr>
            <w:tcW w:w="1382" w:type="dxa"/>
          </w:tcPr>
          <w:p w:rsidR="00973902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декабря</w:t>
            </w:r>
          </w:p>
          <w:p w:rsidR="00973902" w:rsidRDefault="00973902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12.00-14.00</w:t>
            </w:r>
          </w:p>
        </w:tc>
        <w:tc>
          <w:tcPr>
            <w:tcW w:w="2389" w:type="dxa"/>
          </w:tcPr>
          <w:p w:rsidR="00973902" w:rsidRPr="0057501A" w:rsidRDefault="00973902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973902" w:rsidRPr="00052B96" w:rsidRDefault="00973902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3902">
              <w:rPr>
                <w:rFonts w:ascii="Times New Roman" w:hAnsi="Times New Roman" w:cs="Times New Roman"/>
                <w:szCs w:val="24"/>
              </w:rPr>
              <w:t>Достижение планируемых результатов обучения средствами предметной линии «Русский язык» (УМК «Школа России», УМК «Перспектива»). Развитие фонематического слуха младших школьников</w:t>
            </w:r>
          </w:p>
        </w:tc>
        <w:tc>
          <w:tcPr>
            <w:tcW w:w="4111" w:type="dxa"/>
          </w:tcPr>
          <w:p w:rsidR="00973902" w:rsidRPr="00052B96" w:rsidRDefault="00973902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3902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01488F"/>
    <w:rsid w:val="00052B96"/>
    <w:rsid w:val="00090D31"/>
    <w:rsid w:val="00145D03"/>
    <w:rsid w:val="0057501A"/>
    <w:rsid w:val="00646A0C"/>
    <w:rsid w:val="00973902"/>
    <w:rsid w:val="00A46596"/>
    <w:rsid w:val="00B82B99"/>
    <w:rsid w:val="00B83E8A"/>
    <w:rsid w:val="00C450A4"/>
    <w:rsid w:val="00C5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Normal (Web)"/>
    <w:basedOn w:val="a"/>
    <w:uiPriority w:val="99"/>
    <w:semiHidden/>
    <w:unhideWhenUsed/>
    <w:rsid w:val="00B8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E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3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3E8A"/>
  </w:style>
  <w:style w:type="character" w:styleId="a8">
    <w:name w:val="Hyperlink"/>
    <w:basedOn w:val="a0"/>
    <w:uiPriority w:val="99"/>
    <w:semiHidden/>
    <w:unhideWhenUsed/>
    <w:rsid w:val="00B8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7</cp:revision>
  <dcterms:created xsi:type="dcterms:W3CDTF">2016-10-07T06:08:00Z</dcterms:created>
  <dcterms:modified xsi:type="dcterms:W3CDTF">2016-12-02T06:44:00Z</dcterms:modified>
</cp:coreProperties>
</file>