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476FC0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февраль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8F631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Pr="00052B96" w:rsidRDefault="00C450A4" w:rsidP="00B82B9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</w:tcPr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2.02.2017</w:t>
            </w:r>
          </w:p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341677" w:rsidRPr="00341677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 w:rsidRPr="00341677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41677" w:rsidRPr="00341677" w:rsidRDefault="00341677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Ресурсы учебного курса «Экология» для организации внеурочной деятельности в начальной и основной школе</w:t>
            </w:r>
          </w:p>
        </w:tc>
        <w:tc>
          <w:tcPr>
            <w:tcW w:w="4111" w:type="dxa"/>
          </w:tcPr>
          <w:p w:rsidR="00341677" w:rsidRPr="00F70326" w:rsidRDefault="00341677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В.А. САМКОВА, </w:t>
            </w:r>
            <w:proofErr w:type="spellStart"/>
            <w:r w:rsidRPr="00341677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341677">
              <w:rPr>
                <w:rFonts w:ascii="Times New Roman" w:hAnsi="Times New Roman" w:cs="Times New Roman"/>
                <w:szCs w:val="24"/>
              </w:rPr>
              <w:t>., автор учебников по биологии и экологии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</w:tcPr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2.02.2017</w:t>
            </w:r>
          </w:p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2389" w:type="dxa"/>
          </w:tcPr>
          <w:p w:rsidR="00341677" w:rsidRPr="00341677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 w:rsidRPr="00341677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Школа для родителей. </w:t>
            </w:r>
          </w:p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Как электронные пособия могут помочь ребенку в начальной школе</w:t>
            </w:r>
          </w:p>
        </w:tc>
        <w:tc>
          <w:tcPr>
            <w:tcW w:w="4111" w:type="dxa"/>
          </w:tcPr>
          <w:p w:rsidR="00341677" w:rsidRPr="00341677" w:rsidRDefault="00341677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С.Н. ЯМШИНИНА, </w:t>
            </w:r>
            <w:proofErr w:type="spellStart"/>
            <w:r w:rsidRPr="00341677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341677">
              <w:rPr>
                <w:rFonts w:ascii="Times New Roman" w:hAnsi="Times New Roman" w:cs="Times New Roman"/>
                <w:szCs w:val="24"/>
              </w:rPr>
              <w:t>.,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677">
              <w:rPr>
                <w:rFonts w:ascii="Times New Roman" w:hAnsi="Times New Roman" w:cs="Times New Roman"/>
                <w:szCs w:val="24"/>
              </w:rPr>
              <w:t>методист издательства «Академкнига/Учебник»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</w:tcPr>
          <w:p w:rsidR="00040A8E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3.02.2017</w:t>
            </w:r>
          </w:p>
          <w:p w:rsidR="00F70326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2389" w:type="dxa"/>
          </w:tcPr>
          <w:p w:rsidR="0057501A" w:rsidRPr="0057501A" w:rsidRDefault="00F70326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6946" w:type="dxa"/>
          </w:tcPr>
          <w:p w:rsidR="0057501A" w:rsidRPr="00052B96" w:rsidRDefault="00F7032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>Технология обучения русскому языку в начальной школе в соответствии с требованиями ФГОС НОО</w:t>
            </w:r>
          </w:p>
        </w:tc>
        <w:tc>
          <w:tcPr>
            <w:tcW w:w="4111" w:type="dxa"/>
          </w:tcPr>
          <w:p w:rsidR="00F70326" w:rsidRPr="00F70326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 xml:space="preserve">Калинина Ольга Борисовна </w:t>
            </w:r>
          </w:p>
          <w:p w:rsidR="0057501A" w:rsidRPr="00052B96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>Заслуженный учитель РФ, лауреат Премии мэра Москвы, автор учебников, методических и дидактических материалов, предметная линия «Русский язык» УМК «Планета знаний»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70326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 xml:space="preserve">Целеполагание на современном уроке на примере курса «Русский язык» авт. В.П. </w:t>
            </w: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Канакиной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и др. (УМК «Школа России»)</w:t>
            </w:r>
          </w:p>
        </w:tc>
        <w:tc>
          <w:tcPr>
            <w:tcW w:w="4111" w:type="dxa"/>
          </w:tcPr>
          <w:p w:rsidR="00FB06A4" w:rsidRPr="00F70326" w:rsidRDefault="00FB06A4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Медведева Наталья Ивановна, методист Центра начального образования издательства «Просвещение»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ВПР в начальной школе как элемент системы региональной оценки качества образования. Пособия по подготовке учащихся к ВПР</w:t>
            </w:r>
          </w:p>
        </w:tc>
        <w:tc>
          <w:tcPr>
            <w:tcW w:w="4111" w:type="dxa"/>
          </w:tcPr>
          <w:p w:rsidR="00FB06A4" w:rsidRPr="00FB06A4" w:rsidRDefault="00FB06A4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 дошкольного образования ФГАОУ «Академия повышения квалификации и профессиональной переподготовки работников образования»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Достижение личностных результатов на уроках по курсу ОРКСЭ</w:t>
            </w:r>
          </w:p>
        </w:tc>
        <w:tc>
          <w:tcPr>
            <w:tcW w:w="4111" w:type="dxa"/>
          </w:tcPr>
          <w:p w:rsidR="00FB06A4" w:rsidRPr="00FB06A4" w:rsidRDefault="00FB06A4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Лозинина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Елена Евгеньевна, учитель ОРКСЭ и изобразительного искусства </w:t>
            </w: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ГБОУ</w:t>
            </w:r>
            <w:proofErr w:type="gramStart"/>
            <w:r w:rsidRPr="00FB06A4">
              <w:rPr>
                <w:rFonts w:ascii="Times New Roman" w:hAnsi="Times New Roman" w:cs="Times New Roman"/>
                <w:szCs w:val="24"/>
              </w:rPr>
              <w:t>v«</w:t>
            </w:r>
            <w:proofErr w:type="gramEnd"/>
            <w:r w:rsidRPr="00FB06A4">
              <w:rPr>
                <w:rFonts w:ascii="Times New Roman" w:hAnsi="Times New Roman" w:cs="Times New Roman"/>
                <w:szCs w:val="24"/>
              </w:rPr>
              <w:t>Школа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№1874» г. Москвы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2" w:type="dxa"/>
          </w:tcPr>
          <w:p w:rsidR="003D4EB4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7.02.2017</w:t>
            </w:r>
          </w:p>
          <w:p w:rsidR="00F70326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B83E8A" w:rsidRDefault="00F70326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6946" w:type="dxa"/>
          </w:tcPr>
          <w:p w:rsidR="00B83E8A" w:rsidRDefault="00F7032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>Формирование УУД на материале курса "Русский язык" в системе развивающего обучения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F70326" w:rsidRPr="00F70326" w:rsidRDefault="00F7032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70326">
              <w:rPr>
                <w:rFonts w:ascii="Times New Roman" w:hAnsi="Times New Roman" w:cs="Times New Roman"/>
                <w:i/>
                <w:szCs w:val="24"/>
              </w:rPr>
              <w:t>Автор курсов "Обучение грамоте", "Русский язык" расскажет о том, как перейти к изучению русского языка после курса "Обучение грамоте", на что обратить внимание, как работать с многоаспектными заданиями.</w:t>
            </w:r>
          </w:p>
        </w:tc>
        <w:tc>
          <w:tcPr>
            <w:tcW w:w="4111" w:type="dxa"/>
          </w:tcPr>
          <w:p w:rsidR="00F70326" w:rsidRPr="00F70326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 xml:space="preserve">Нечаева Наталия Васильевна </w:t>
            </w:r>
          </w:p>
          <w:p w:rsidR="00B83E8A" w:rsidRPr="00B83E8A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>Кандидат педагогических наук, профессор, автор курсов «Обучение грамоте», «Русский язык»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1382" w:type="dxa"/>
          </w:tcPr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7.02.2017</w:t>
            </w:r>
          </w:p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2389" w:type="dxa"/>
          </w:tcPr>
          <w:p w:rsidR="00341677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Школа для родителей. Изучаем английский вместе. </w:t>
            </w:r>
          </w:p>
          <w:p w:rsidR="00341677" w:rsidRPr="00F70326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Как помочь ребенку справиться с трудностями произношения?</w:t>
            </w:r>
          </w:p>
        </w:tc>
        <w:tc>
          <w:tcPr>
            <w:tcW w:w="4111" w:type="dxa"/>
          </w:tcPr>
          <w:p w:rsidR="00341677" w:rsidRPr="00F70326" w:rsidRDefault="00341677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Н.В. БОЧКОВА, </w:t>
            </w:r>
            <w:proofErr w:type="spellStart"/>
            <w:r w:rsidRPr="00341677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341677">
              <w:rPr>
                <w:rFonts w:ascii="Times New Roman" w:hAnsi="Times New Roman" w:cs="Times New Roman"/>
                <w:szCs w:val="24"/>
              </w:rPr>
              <w:t>., методист издательства «Академкнига/Учебник»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341677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Освоение предметных универсальных знаний и умений на уроках технологии в 3 классе. Часть 2</w:t>
            </w:r>
          </w:p>
        </w:tc>
        <w:tc>
          <w:tcPr>
            <w:tcW w:w="4111" w:type="dxa"/>
          </w:tcPr>
          <w:p w:rsidR="00FB06A4" w:rsidRPr="00341677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 дошкольного образования ФГАОУ «Академия повышения квалификации и профессиональной переподготовки работников образования»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341677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ВПР как элемент системы региональной оценки качества образования. Пособия по подготовке учащихся к ВПР</w:t>
            </w:r>
          </w:p>
        </w:tc>
        <w:tc>
          <w:tcPr>
            <w:tcW w:w="4111" w:type="dxa"/>
          </w:tcPr>
          <w:p w:rsidR="00FB06A4" w:rsidRPr="00FB06A4" w:rsidRDefault="00FB06A4" w:rsidP="00FB06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Корнута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Ирина Васильевна, кандидат педагогических наук, доцент, руководитель проекта редакции «Поколение V» издательства «БИНОМ. Лаборатория знаний»</w:t>
            </w:r>
          </w:p>
          <w:p w:rsidR="00FB06A4" w:rsidRPr="00341677" w:rsidRDefault="00FB06A4" w:rsidP="00FB06A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Эргле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Евгения Викторовна, кандидат педагогических наук, руководитель проекта редакции «Поколение V» издательства «БИНОМ. Лаборатория знаний»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Использование ЭФУ при обучении детей с ОВЗ</w:t>
            </w:r>
          </w:p>
          <w:p w:rsidR="00FB06A4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B06A4" w:rsidRPr="00341677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FB06A4" w:rsidRPr="00341677" w:rsidRDefault="00FB06A4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 xml:space="preserve">Григорян Александра </w:t>
            </w: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Сиракановна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>, методист редакции литературы по коррекционной педагогике издательства «Просвещение»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ВПР как элемент системы региональной оценки качества образования. Пособия по подготовке учащихся к ВПР</w:t>
            </w:r>
          </w:p>
        </w:tc>
        <w:tc>
          <w:tcPr>
            <w:tcW w:w="4111" w:type="dxa"/>
          </w:tcPr>
          <w:p w:rsidR="00FB06A4" w:rsidRPr="00FB06A4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Корнута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Ирина Васильевна, кандидат педагогических наук, доцент, руководитель проекта редакции «Поколение V» издательства «БИНОМ. Лаборатория знаний»</w:t>
            </w:r>
          </w:p>
          <w:p w:rsidR="00FB06A4" w:rsidRPr="00FB06A4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Эргле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Евгения Викторовна, кандидат педагогических наук, руководитель проекта редакции «Поколение V» издательства «БИНОМ. Лаборатория знаний»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Варианты создания творческих домашних заданий на примере различных модулей комплексного курса ОРКСЭ</w:t>
            </w:r>
          </w:p>
        </w:tc>
        <w:tc>
          <w:tcPr>
            <w:tcW w:w="4111" w:type="dxa"/>
          </w:tcPr>
          <w:p w:rsidR="00FB06A4" w:rsidRPr="00FB06A4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Лозинина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Елена Евгеньевна, учитель ОРКСЭ и изобразительного искусства ГБОУ «Школа №1874» г. Москвы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382" w:type="dxa"/>
          </w:tcPr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14.02.2017</w:t>
            </w:r>
          </w:p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341677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Технология организации парной и групповой работы при использовании на уроках электронных образовательных ресурсов</w:t>
            </w:r>
          </w:p>
        </w:tc>
        <w:tc>
          <w:tcPr>
            <w:tcW w:w="4111" w:type="dxa"/>
          </w:tcPr>
          <w:p w:rsidR="00341677" w:rsidRPr="00341677" w:rsidRDefault="00341677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Технология организации парной и групповой работы при использовании на уроках электронных образовательных ресурсов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341677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Методика организации инклюзивного обучения слабовидящих в образовательном учреждении</w:t>
            </w:r>
          </w:p>
        </w:tc>
        <w:tc>
          <w:tcPr>
            <w:tcW w:w="4111" w:type="dxa"/>
          </w:tcPr>
          <w:p w:rsidR="00FB06A4" w:rsidRPr="00341677" w:rsidRDefault="00FB06A4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 xml:space="preserve">Щеглова Елизавета Ярославна, методист по </w:t>
            </w: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редметам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естественно-научного цикла Центра «Сферы» издательства «Просвещение»</w:t>
            </w:r>
          </w:p>
        </w:tc>
      </w:tr>
      <w:tr w:rsidR="008F6314" w:rsidRPr="00145D03" w:rsidTr="00145D03">
        <w:tc>
          <w:tcPr>
            <w:tcW w:w="456" w:type="dxa"/>
          </w:tcPr>
          <w:p w:rsidR="008F631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382" w:type="dxa"/>
          </w:tcPr>
          <w:p w:rsidR="008F6314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15.02.2017</w:t>
            </w:r>
          </w:p>
          <w:p w:rsidR="00F70326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2389" w:type="dxa"/>
          </w:tcPr>
          <w:p w:rsidR="008F6314" w:rsidRDefault="00F70326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6946" w:type="dxa"/>
          </w:tcPr>
          <w:p w:rsidR="008F6314" w:rsidRPr="003D4EB4" w:rsidRDefault="00F7032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 xml:space="preserve">Учим учиться по-новому. Электронные формы учебников по математике (на примере УМК </w:t>
            </w:r>
            <w:proofErr w:type="spellStart"/>
            <w:r w:rsidRPr="00F70326">
              <w:rPr>
                <w:rFonts w:ascii="Times New Roman" w:hAnsi="Times New Roman" w:cs="Times New Roman"/>
                <w:szCs w:val="24"/>
              </w:rPr>
              <w:t>Г.К.Муравина</w:t>
            </w:r>
            <w:proofErr w:type="spellEnd"/>
            <w:r w:rsidRPr="00F7032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70326">
              <w:rPr>
                <w:rFonts w:ascii="Times New Roman" w:hAnsi="Times New Roman" w:cs="Times New Roman"/>
                <w:szCs w:val="24"/>
              </w:rPr>
              <w:t>О.В.Муравиной</w:t>
            </w:r>
            <w:proofErr w:type="spellEnd"/>
            <w:r w:rsidRPr="00F7032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11" w:type="dxa"/>
          </w:tcPr>
          <w:p w:rsidR="00F70326" w:rsidRPr="00F70326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0326">
              <w:rPr>
                <w:rFonts w:ascii="Times New Roman" w:hAnsi="Times New Roman" w:cs="Times New Roman"/>
                <w:szCs w:val="24"/>
              </w:rPr>
              <w:t>Муравина</w:t>
            </w:r>
            <w:proofErr w:type="spellEnd"/>
            <w:r w:rsidRPr="00F70326">
              <w:rPr>
                <w:rFonts w:ascii="Times New Roman" w:hAnsi="Times New Roman" w:cs="Times New Roman"/>
                <w:szCs w:val="24"/>
              </w:rPr>
              <w:t xml:space="preserve"> Ольга Викторовна </w:t>
            </w:r>
          </w:p>
          <w:p w:rsidR="008F6314" w:rsidRPr="003D4EB4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 xml:space="preserve">канд. </w:t>
            </w:r>
            <w:proofErr w:type="spellStart"/>
            <w:r w:rsidRPr="00F70326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F70326">
              <w:rPr>
                <w:rFonts w:ascii="Times New Roman" w:hAnsi="Times New Roman" w:cs="Times New Roman"/>
                <w:szCs w:val="24"/>
              </w:rPr>
              <w:t>. наук, доцент, доцент кафедры математического образования ИРОТ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70326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Развиваем умение работать с текстом на уроках литературного чтения (на примере УМК «Школа России»). Преобразование и интерпретация информации</w:t>
            </w:r>
          </w:p>
        </w:tc>
        <w:tc>
          <w:tcPr>
            <w:tcW w:w="4111" w:type="dxa"/>
          </w:tcPr>
          <w:p w:rsidR="00FB06A4" w:rsidRPr="00F70326" w:rsidRDefault="00FB06A4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973902" w:rsidRPr="00145D03" w:rsidTr="00145D03">
        <w:tc>
          <w:tcPr>
            <w:tcW w:w="456" w:type="dxa"/>
          </w:tcPr>
          <w:p w:rsidR="00973902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382" w:type="dxa"/>
          </w:tcPr>
          <w:p w:rsidR="003D4EB4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16.02.2017</w:t>
            </w:r>
          </w:p>
          <w:p w:rsidR="00F70326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973902" w:rsidRDefault="00F70326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6946" w:type="dxa"/>
          </w:tcPr>
          <w:p w:rsidR="00973902" w:rsidRPr="00B83E8A" w:rsidRDefault="00F7032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>Создаем проект: проектная деятельность в 1 классе</w:t>
            </w:r>
          </w:p>
        </w:tc>
        <w:tc>
          <w:tcPr>
            <w:tcW w:w="4111" w:type="dxa"/>
          </w:tcPr>
          <w:p w:rsidR="00F70326" w:rsidRPr="00F70326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 xml:space="preserve">Емельяненко Марина Станиславовна </w:t>
            </w:r>
          </w:p>
          <w:p w:rsidR="00973902" w:rsidRPr="00B83E8A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 xml:space="preserve">Методист ФНМЦ им. Л.В. </w:t>
            </w:r>
            <w:proofErr w:type="spellStart"/>
            <w:r w:rsidRPr="00F70326">
              <w:rPr>
                <w:rFonts w:ascii="Times New Roman" w:hAnsi="Times New Roman" w:cs="Times New Roman"/>
                <w:szCs w:val="24"/>
              </w:rPr>
              <w:t>Занкова</w:t>
            </w:r>
            <w:proofErr w:type="spellEnd"/>
          </w:p>
        </w:tc>
      </w:tr>
      <w:tr w:rsidR="00341677" w:rsidRPr="00145D03" w:rsidTr="00145D03">
        <w:tc>
          <w:tcPr>
            <w:tcW w:w="456" w:type="dxa"/>
          </w:tcPr>
          <w:p w:rsidR="00341677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82" w:type="dxa"/>
          </w:tcPr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16.02.2017</w:t>
            </w:r>
          </w:p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2389" w:type="dxa"/>
          </w:tcPr>
          <w:p w:rsidR="00341677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41677" w:rsidRPr="00F70326" w:rsidRDefault="00341677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Школа для родителей. Могут ли учебники воспитывать?</w:t>
            </w:r>
          </w:p>
        </w:tc>
        <w:tc>
          <w:tcPr>
            <w:tcW w:w="4111" w:type="dxa"/>
          </w:tcPr>
          <w:p w:rsidR="00341677" w:rsidRPr="00F70326" w:rsidRDefault="00341677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А.В. ПРЕДИТ,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677">
              <w:rPr>
                <w:rFonts w:ascii="Times New Roman" w:hAnsi="Times New Roman" w:cs="Times New Roman"/>
                <w:szCs w:val="24"/>
              </w:rPr>
              <w:t>методист издательства «Академкнига/Учебник»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341677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Достижение планируемых результатов обучения средствами предметной линии «Русский язык» (УМК «Школа России», УМК «Перспектива»). Особенности русской графики</w:t>
            </w:r>
          </w:p>
        </w:tc>
        <w:tc>
          <w:tcPr>
            <w:tcW w:w="4111" w:type="dxa"/>
          </w:tcPr>
          <w:p w:rsidR="00FB06A4" w:rsidRPr="00341677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B83E8A" w:rsidRPr="00145D03" w:rsidTr="00145D03">
        <w:tc>
          <w:tcPr>
            <w:tcW w:w="456" w:type="dxa"/>
          </w:tcPr>
          <w:p w:rsidR="00B83E8A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382" w:type="dxa"/>
          </w:tcPr>
          <w:p w:rsidR="00F70326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17.02.2017</w:t>
            </w:r>
          </w:p>
          <w:p w:rsidR="003D4EB4" w:rsidRDefault="00F7032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2389" w:type="dxa"/>
          </w:tcPr>
          <w:p w:rsidR="00B83E8A" w:rsidRDefault="00F70326" w:rsidP="0057501A">
            <w:pPr>
              <w:jc w:val="center"/>
              <w:rPr>
                <w:rFonts w:ascii="Times New Roman" w:hAnsi="Times New Roman" w:cs="Times New Roman"/>
              </w:rPr>
            </w:pPr>
            <w:r w:rsidRPr="00F70326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6946" w:type="dxa"/>
          </w:tcPr>
          <w:p w:rsidR="00B83E8A" w:rsidRDefault="00F7032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>Формирование навыков публичного выступления на уроке: от теории к практике. Часть 1: цели</w:t>
            </w:r>
          </w:p>
          <w:p w:rsidR="007039F4" w:rsidRPr="007039F4" w:rsidRDefault="007039F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039F4">
              <w:rPr>
                <w:rFonts w:ascii="Times New Roman" w:hAnsi="Times New Roman" w:cs="Times New Roman"/>
                <w:i/>
                <w:szCs w:val="24"/>
              </w:rPr>
              <w:t xml:space="preserve">Запускается серия вебинаров, на которых будут рассмотрены основные навыки публичного выступления, необходимые как ученику, так и учителю: преодоление страха, умение держать аудиторию, алгоритм построения устного текста и многое другое. На первом </w:t>
            </w:r>
            <w:r w:rsidRPr="007039F4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вебинаре определим, какую цель нужно ставить перед собой </w:t>
            </w:r>
            <w:proofErr w:type="gramStart"/>
            <w:r w:rsidRPr="007039F4">
              <w:rPr>
                <w:rFonts w:ascii="Times New Roman" w:hAnsi="Times New Roman" w:cs="Times New Roman"/>
                <w:i/>
                <w:szCs w:val="24"/>
              </w:rPr>
              <w:t>и  аудиторией</w:t>
            </w:r>
            <w:proofErr w:type="gramEnd"/>
            <w:r w:rsidRPr="007039F4">
              <w:rPr>
                <w:rFonts w:ascii="Times New Roman" w:hAnsi="Times New Roman" w:cs="Times New Roman"/>
                <w:i/>
                <w:szCs w:val="24"/>
              </w:rPr>
              <w:t>, чтобы быть убедительным.</w:t>
            </w:r>
          </w:p>
        </w:tc>
        <w:tc>
          <w:tcPr>
            <w:tcW w:w="4111" w:type="dxa"/>
          </w:tcPr>
          <w:p w:rsidR="00F70326" w:rsidRPr="00F70326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lastRenderedPageBreak/>
              <w:t xml:space="preserve">Бойцов Олег Николаевич </w:t>
            </w:r>
          </w:p>
          <w:p w:rsidR="00B83E8A" w:rsidRPr="0057501A" w:rsidRDefault="00F70326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70326">
              <w:rPr>
                <w:rFonts w:ascii="Times New Roman" w:hAnsi="Times New Roman" w:cs="Times New Roman"/>
                <w:szCs w:val="24"/>
              </w:rPr>
              <w:t>Методист по русскому языку и литературе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FB06A4" w:rsidRPr="00F70326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70326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ВПР как элемент системы региональной оценки качества образования. Пособия по подготовке учащихся к ВПР</w:t>
            </w:r>
          </w:p>
        </w:tc>
        <w:tc>
          <w:tcPr>
            <w:tcW w:w="4111" w:type="dxa"/>
          </w:tcPr>
          <w:p w:rsidR="00FB06A4" w:rsidRPr="00F70326" w:rsidRDefault="00FB06A4" w:rsidP="00F7032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Корнута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Ирина Васильевна, кандидат педагогических наук, доцент, руководитель проекта редакции «Поколение V» издательства «БИНОМ. Лаборатория </w:t>
            </w:r>
            <w:proofErr w:type="gramStart"/>
            <w:r w:rsidRPr="00FB06A4">
              <w:rPr>
                <w:rFonts w:ascii="Times New Roman" w:hAnsi="Times New Roman" w:cs="Times New Roman"/>
                <w:szCs w:val="24"/>
              </w:rPr>
              <w:t>знаний»</w:t>
            </w:r>
            <w:r w:rsidRPr="00FB06A4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Эргле</w:t>
            </w:r>
            <w:proofErr w:type="spellEnd"/>
            <w:proofErr w:type="gramEnd"/>
            <w:r w:rsidRPr="00FB06A4">
              <w:rPr>
                <w:rFonts w:ascii="Times New Roman" w:hAnsi="Times New Roman" w:cs="Times New Roman"/>
                <w:szCs w:val="24"/>
              </w:rPr>
              <w:t xml:space="preserve"> Евгения Викторовна, кандидат педагогических наук, руководитель проекта редакции «Поколение V» издательства «БИНОМ. Лаборатория знаний»</w:t>
            </w:r>
          </w:p>
        </w:tc>
      </w:tr>
      <w:tr w:rsidR="0057501A" w:rsidRPr="00145D03" w:rsidTr="00145D03">
        <w:tc>
          <w:tcPr>
            <w:tcW w:w="456" w:type="dxa"/>
          </w:tcPr>
          <w:p w:rsidR="0057501A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382" w:type="dxa"/>
          </w:tcPr>
          <w:p w:rsidR="003D4EB4" w:rsidRDefault="007039F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20.02.2017</w:t>
            </w:r>
          </w:p>
          <w:p w:rsidR="007039F4" w:rsidRDefault="007039F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2389" w:type="dxa"/>
          </w:tcPr>
          <w:p w:rsidR="0057501A" w:rsidRDefault="007039F4" w:rsidP="0057501A">
            <w:pPr>
              <w:jc w:val="center"/>
              <w:rPr>
                <w:rFonts w:ascii="Times New Roman" w:hAnsi="Times New Roman" w:cs="Times New Roman"/>
              </w:rPr>
            </w:pPr>
            <w:r w:rsidRPr="007039F4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6946" w:type="dxa"/>
          </w:tcPr>
          <w:p w:rsidR="0057501A" w:rsidRPr="0057501A" w:rsidRDefault="007039F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39F4">
              <w:rPr>
                <w:rFonts w:ascii="Times New Roman" w:hAnsi="Times New Roman" w:cs="Times New Roman"/>
                <w:szCs w:val="24"/>
              </w:rPr>
              <w:t>Проектная деятельность на уроках технологии в начальной школе. Организация проектной деятельности на уроках технологии</w:t>
            </w:r>
          </w:p>
        </w:tc>
        <w:tc>
          <w:tcPr>
            <w:tcW w:w="4111" w:type="dxa"/>
          </w:tcPr>
          <w:p w:rsidR="007039F4" w:rsidRPr="007039F4" w:rsidRDefault="007039F4" w:rsidP="007039F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039F4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7039F4">
              <w:rPr>
                <w:rFonts w:ascii="Times New Roman" w:hAnsi="Times New Roman" w:cs="Times New Roman"/>
                <w:szCs w:val="24"/>
              </w:rPr>
              <w:t xml:space="preserve"> Елена Андреевна </w:t>
            </w:r>
          </w:p>
          <w:p w:rsidR="0057501A" w:rsidRPr="0057501A" w:rsidRDefault="007039F4" w:rsidP="007039F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39F4">
              <w:rPr>
                <w:rFonts w:ascii="Times New Roman" w:hAnsi="Times New Roman" w:cs="Times New Roman"/>
                <w:szCs w:val="24"/>
              </w:rPr>
              <w:t xml:space="preserve">Кандидат педагогических наук, профессор кафедры начального и дошкольного образования ФГАОУ </w:t>
            </w:r>
            <w:proofErr w:type="spellStart"/>
            <w:r w:rsidRPr="007039F4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</w:p>
        </w:tc>
      </w:tr>
      <w:tr w:rsidR="00040A8E" w:rsidRPr="00145D03" w:rsidTr="00145D03">
        <w:tc>
          <w:tcPr>
            <w:tcW w:w="456" w:type="dxa"/>
          </w:tcPr>
          <w:p w:rsidR="00040A8E" w:rsidRPr="00145D03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382" w:type="dxa"/>
          </w:tcPr>
          <w:p w:rsidR="00040A8E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21.02.2017</w:t>
            </w:r>
          </w:p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2389" w:type="dxa"/>
          </w:tcPr>
          <w:p w:rsidR="00040A8E" w:rsidRPr="003D4EB4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040A8E" w:rsidRPr="00341677" w:rsidRDefault="00341677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1677">
              <w:rPr>
                <w:rFonts w:ascii="Times New Roman" w:hAnsi="Times New Roman" w:cs="Times New Roman"/>
                <w:b/>
                <w:szCs w:val="24"/>
              </w:rPr>
              <w:t>Организация методической работы в современной школе</w:t>
            </w:r>
          </w:p>
        </w:tc>
        <w:tc>
          <w:tcPr>
            <w:tcW w:w="4111" w:type="dxa"/>
          </w:tcPr>
          <w:p w:rsidR="00040A8E" w:rsidRPr="003D4EB4" w:rsidRDefault="00341677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А.М. СОЛОМАТИН, </w:t>
            </w:r>
            <w:proofErr w:type="spellStart"/>
            <w:r w:rsidRPr="00341677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341677">
              <w:rPr>
                <w:rFonts w:ascii="Times New Roman" w:hAnsi="Times New Roman" w:cs="Times New Roman"/>
                <w:szCs w:val="24"/>
              </w:rPr>
              <w:t>.</w:t>
            </w:r>
            <w:proofErr w:type="gramStart"/>
            <w:r w:rsidRPr="0034167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Pr="00341677">
              <w:rPr>
                <w:rFonts w:ascii="Times New Roman" w:hAnsi="Times New Roman" w:cs="Times New Roman"/>
                <w:szCs w:val="24"/>
              </w:rPr>
              <w:t>уководитель</w:t>
            </w:r>
            <w:proofErr w:type="gramEnd"/>
            <w:r w:rsidRPr="00341677">
              <w:rPr>
                <w:rFonts w:ascii="Times New Roman" w:hAnsi="Times New Roman" w:cs="Times New Roman"/>
                <w:szCs w:val="24"/>
              </w:rPr>
              <w:t xml:space="preserve"> научно-методического отдела издательства «Академкнига/Учебник»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FB06A4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21.02.2017</w:t>
            </w:r>
          </w:p>
          <w:p w:rsidR="00FB06A4" w:rsidRP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P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Обеспечение преемственности на уровнях начального и основного образования: «Окружающий мир» УМК «Школа России» ‒ «Биология» серии «Линия жизни»</w:t>
            </w:r>
          </w:p>
        </w:tc>
        <w:tc>
          <w:tcPr>
            <w:tcW w:w="4111" w:type="dxa"/>
          </w:tcPr>
          <w:p w:rsidR="00FB06A4" w:rsidRPr="00FB06A4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  <w:p w:rsidR="00FB06A4" w:rsidRPr="00FB06A4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FB06A4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FB06A4" w:rsidRDefault="00FB06A4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Освоение предметных универсальных знаний и умений на уроках технологии в 4 классе. Часть 1</w:t>
            </w:r>
          </w:p>
        </w:tc>
        <w:tc>
          <w:tcPr>
            <w:tcW w:w="4111" w:type="dxa"/>
          </w:tcPr>
          <w:p w:rsidR="00FB06A4" w:rsidRPr="00FB06A4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</w:t>
            </w:r>
            <w:r w:rsidRPr="00FB06A4">
              <w:rPr>
                <w:rFonts w:ascii="Times New Roman" w:hAnsi="Times New Roman" w:cs="Times New Roman"/>
                <w:szCs w:val="24"/>
              </w:rPr>
              <w:lastRenderedPageBreak/>
              <w:t>квалификации и профессиональной переподготовки работников образования»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Pr="00341677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27</w:t>
            </w:r>
          </w:p>
        </w:tc>
        <w:tc>
          <w:tcPr>
            <w:tcW w:w="1382" w:type="dxa"/>
          </w:tcPr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27.02.2017</w:t>
            </w:r>
          </w:p>
          <w:p w:rsidR="00341677" w:rsidRP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341677" w:rsidRPr="00341677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Знакомимся с творческой биографией писателя </w:t>
            </w:r>
          </w:p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на уроках литературного чтения</w:t>
            </w:r>
          </w:p>
        </w:tc>
        <w:tc>
          <w:tcPr>
            <w:tcW w:w="4111" w:type="dxa"/>
          </w:tcPr>
          <w:p w:rsidR="00341677" w:rsidRPr="00341677" w:rsidRDefault="00341677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И.В. КАРПЕЕВА, методист издательства «Академкнига/Учебник»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341677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341677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 xml:space="preserve">Ресурсы предметной линии «Математика» Г.В. Дорофеева, Т.Н. </w:t>
            </w: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Мираковой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>, Т.Б. Бука для проектирования современного урока</w:t>
            </w:r>
          </w:p>
        </w:tc>
        <w:tc>
          <w:tcPr>
            <w:tcW w:w="4111" w:type="dxa"/>
          </w:tcPr>
          <w:p w:rsidR="00FB06A4" w:rsidRPr="00341677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Pr="00341677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382" w:type="dxa"/>
          </w:tcPr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28.02.2017</w:t>
            </w:r>
          </w:p>
          <w:p w:rsidR="00341677" w:rsidRDefault="00341677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341677" w:rsidRDefault="00341677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 xml:space="preserve">Мастер-класс по технологии. </w:t>
            </w:r>
          </w:p>
          <w:p w:rsidR="00341677" w:rsidRPr="00341677" w:rsidRDefault="00341677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Готовим праздничную открытку к 8 Марта</w:t>
            </w:r>
          </w:p>
        </w:tc>
        <w:tc>
          <w:tcPr>
            <w:tcW w:w="4111" w:type="dxa"/>
          </w:tcPr>
          <w:p w:rsidR="00341677" w:rsidRPr="00341677" w:rsidRDefault="00341677" w:rsidP="00341677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41677">
              <w:rPr>
                <w:rFonts w:ascii="Times New Roman" w:hAnsi="Times New Roman" w:cs="Times New Roman"/>
                <w:szCs w:val="24"/>
              </w:rPr>
              <w:t>А.В. ПРЕДИТ,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677">
              <w:rPr>
                <w:rFonts w:ascii="Times New Roman" w:hAnsi="Times New Roman" w:cs="Times New Roman"/>
                <w:szCs w:val="24"/>
              </w:rPr>
              <w:t>методист издательства «Академкнига/Учебник»</w:t>
            </w:r>
          </w:p>
        </w:tc>
      </w:tr>
      <w:tr w:rsidR="00FB06A4" w:rsidRPr="00145D03" w:rsidTr="00145D03">
        <w:tc>
          <w:tcPr>
            <w:tcW w:w="456" w:type="dxa"/>
          </w:tcPr>
          <w:p w:rsidR="00FB06A4" w:rsidRPr="00341677" w:rsidRDefault="00EC6C93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382" w:type="dxa"/>
          </w:tcPr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28.02.2017</w:t>
            </w:r>
          </w:p>
          <w:p w:rsidR="00FB06A4" w:rsidRDefault="00FB06A4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2389" w:type="dxa"/>
          </w:tcPr>
          <w:p w:rsidR="00FB06A4" w:rsidRDefault="00FB06A4" w:rsidP="00575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FB06A4" w:rsidRPr="00341677" w:rsidRDefault="00FB06A4" w:rsidP="0034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B06A4">
              <w:rPr>
                <w:rFonts w:ascii="Times New Roman" w:hAnsi="Times New Roman" w:cs="Times New Roman"/>
                <w:szCs w:val="24"/>
              </w:rPr>
              <w:t>Формирование ИКТ-компетентности учащихся на уроках технологии средствами УМК «Перспектива»</w:t>
            </w:r>
          </w:p>
        </w:tc>
        <w:tc>
          <w:tcPr>
            <w:tcW w:w="4111" w:type="dxa"/>
          </w:tcPr>
          <w:p w:rsidR="00FB06A4" w:rsidRPr="00341677" w:rsidRDefault="00FB06A4" w:rsidP="00FB06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B06A4">
              <w:rPr>
                <w:rFonts w:ascii="Times New Roman" w:hAnsi="Times New Roman" w:cs="Times New Roman"/>
                <w:szCs w:val="24"/>
              </w:rPr>
              <w:t>Анащенкова</w:t>
            </w:r>
            <w:proofErr w:type="spellEnd"/>
            <w:r w:rsidRPr="00FB06A4">
              <w:rPr>
                <w:rFonts w:ascii="Times New Roman" w:hAnsi="Times New Roman" w:cs="Times New Roman"/>
                <w:szCs w:val="24"/>
              </w:rPr>
              <w:t xml:space="preserve"> Светлана Всеволодовна, член авторского коллектива УМК «Технология»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01488F"/>
    <w:rsid w:val="00040A8E"/>
    <w:rsid w:val="00052B96"/>
    <w:rsid w:val="00090D31"/>
    <w:rsid w:val="00145D03"/>
    <w:rsid w:val="00341677"/>
    <w:rsid w:val="00352617"/>
    <w:rsid w:val="003D4EB4"/>
    <w:rsid w:val="00476FC0"/>
    <w:rsid w:val="0057501A"/>
    <w:rsid w:val="00646A0C"/>
    <w:rsid w:val="007039F4"/>
    <w:rsid w:val="008F6314"/>
    <w:rsid w:val="00973902"/>
    <w:rsid w:val="00A46596"/>
    <w:rsid w:val="00B82B99"/>
    <w:rsid w:val="00B83E8A"/>
    <w:rsid w:val="00C450A4"/>
    <w:rsid w:val="00C56222"/>
    <w:rsid w:val="00EC6C93"/>
    <w:rsid w:val="00F70326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Normal (Web)"/>
    <w:basedOn w:val="a"/>
    <w:uiPriority w:val="99"/>
    <w:semiHidden/>
    <w:unhideWhenUsed/>
    <w:rsid w:val="00B8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E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3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3E8A"/>
  </w:style>
  <w:style w:type="character" w:styleId="a8">
    <w:name w:val="Hyperlink"/>
    <w:basedOn w:val="a0"/>
    <w:uiPriority w:val="99"/>
    <w:semiHidden/>
    <w:unhideWhenUsed/>
    <w:rsid w:val="00B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14</cp:revision>
  <dcterms:created xsi:type="dcterms:W3CDTF">2016-10-07T06:08:00Z</dcterms:created>
  <dcterms:modified xsi:type="dcterms:W3CDTF">2017-02-02T09:31:00Z</dcterms:modified>
</cp:coreProperties>
</file>